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7693" w14:textId="21D0203C" w:rsidR="00AA4737" w:rsidRPr="004D28D9" w:rsidRDefault="00507C0F">
      <w:pPr>
        <w:rPr>
          <w:b/>
          <w:sz w:val="22"/>
          <w:szCs w:val="22"/>
          <w:lang w:val="en-GB"/>
        </w:rPr>
      </w:pPr>
      <w:proofErr w:type="spellStart"/>
      <w:r w:rsidRPr="004D28D9">
        <w:rPr>
          <w:b/>
          <w:sz w:val="22"/>
          <w:szCs w:val="22"/>
          <w:lang w:val="en-GB"/>
        </w:rPr>
        <w:t>Ymarfer</w:t>
      </w:r>
      <w:proofErr w:type="spellEnd"/>
      <w:r w:rsidRPr="004D28D9">
        <w:rPr>
          <w:b/>
          <w:sz w:val="22"/>
          <w:szCs w:val="22"/>
          <w:lang w:val="en-GB"/>
        </w:rPr>
        <w:t xml:space="preserve"> </w:t>
      </w:r>
      <w:r w:rsidR="002A0790">
        <w:rPr>
          <w:b/>
          <w:sz w:val="22"/>
          <w:szCs w:val="22"/>
          <w:lang w:val="en-GB"/>
        </w:rPr>
        <w:t>1</w:t>
      </w:r>
      <w:r w:rsidR="00E65DE5">
        <w:rPr>
          <w:b/>
          <w:sz w:val="22"/>
          <w:szCs w:val="22"/>
          <w:lang w:val="en-GB"/>
        </w:rPr>
        <w:t>6</w:t>
      </w:r>
    </w:p>
    <w:p w14:paraId="40C17694" w14:textId="77777777" w:rsidR="00507C0F" w:rsidRPr="004D28D9" w:rsidRDefault="00507C0F">
      <w:pPr>
        <w:rPr>
          <w:sz w:val="22"/>
          <w:szCs w:val="22"/>
          <w:lang w:val="en-GB"/>
        </w:rPr>
      </w:pPr>
    </w:p>
    <w:p w14:paraId="462B34BA" w14:textId="77777777" w:rsidR="00A526BE" w:rsidRPr="004D28D9" w:rsidRDefault="00A526BE" w:rsidP="00A526BE">
      <w:pPr>
        <w:rPr>
          <w:sz w:val="22"/>
          <w:szCs w:val="22"/>
        </w:rPr>
      </w:pPr>
    </w:p>
    <w:p w14:paraId="5C1A53E0" w14:textId="234D1CEF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  <w:r w:rsidRPr="00477329">
        <w:rPr>
          <w:rFonts w:ascii="Arial" w:hAnsi="Arial" w:cs="Arial"/>
          <w:color w:val="090909"/>
          <w:u w:color="090909"/>
        </w:rPr>
        <w:t xml:space="preserve">Looking after our mental health and wellbeing is important for everyone, and there are things that each of us can do in our day-to-day lives that can help support good mental health, including connecting to nature.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 xml:space="preserve">From local parks to gardens, window-boxes and even houseplants, we can all benefit from the nature around us.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proofErr w:type="gramStart"/>
      <w:r w:rsidRPr="00477329">
        <w:rPr>
          <w:rFonts w:ascii="Arial" w:hAnsi="Arial" w:cs="Arial"/>
          <w:color w:val="090909"/>
          <w:u w:color="090909"/>
        </w:rPr>
        <w:t>Here</w:t>
      </w:r>
      <w:r w:rsidRPr="00477329">
        <w:rPr>
          <w:rFonts w:ascii="Arial" w:hAnsi="Arial" w:cs="Arial"/>
          <w:color w:val="090909"/>
          <w:u w:color="090909"/>
          <w:lang w:val="fr-FR"/>
        </w:rPr>
        <w:t>’</w:t>
      </w:r>
      <w:r w:rsidRPr="00477329">
        <w:rPr>
          <w:rFonts w:ascii="Arial" w:hAnsi="Arial" w:cs="Arial"/>
          <w:color w:val="090909"/>
          <w:u w:color="090909"/>
        </w:rPr>
        <w:t>s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how.</w:t>
      </w:r>
    </w:p>
    <w:p w14:paraId="7910A47E" w14:textId="77777777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</w:p>
    <w:p w14:paraId="0E837A1A" w14:textId="4FAFFD9F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  <w:r w:rsidRPr="00477329">
        <w:rPr>
          <w:rFonts w:ascii="Arial" w:hAnsi="Arial" w:cs="Arial"/>
          <w:color w:val="090909"/>
          <w:u w:color="090909"/>
        </w:rPr>
        <w:t xml:space="preserve">There is a lot of scientific research exploring the fascinating link between time spent in nature and a reduced risk of mental health problems, improved </w:t>
      </w:r>
      <w:proofErr w:type="gramStart"/>
      <w:r w:rsidRPr="00477329">
        <w:rPr>
          <w:rFonts w:ascii="Arial" w:hAnsi="Arial" w:cs="Arial"/>
          <w:color w:val="090909"/>
          <w:u w:color="090909"/>
        </w:rPr>
        <w:t>mood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and reduced stress.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 xml:space="preserve">Whether you live in the countryside surrounded by green spaces, or in the city, there is nature everywhere, such as local parks, gardens, canals, or courtyards, and </w:t>
      </w:r>
      <w:proofErr w:type="gramStart"/>
      <w:r w:rsidRPr="00477329">
        <w:rPr>
          <w:rFonts w:ascii="Arial" w:hAnsi="Arial" w:cs="Arial"/>
          <w:color w:val="090909"/>
          <w:u w:color="090909"/>
        </w:rPr>
        <w:t>it</w:t>
      </w:r>
      <w:r w:rsidRPr="00477329">
        <w:rPr>
          <w:rFonts w:ascii="Arial" w:hAnsi="Arial" w:cs="Arial"/>
          <w:color w:val="090909"/>
          <w:u w:color="090909"/>
          <w:lang w:val="fr-FR"/>
        </w:rPr>
        <w:t>’</w:t>
      </w:r>
      <w:r w:rsidRPr="00477329">
        <w:rPr>
          <w:rFonts w:ascii="Arial" w:hAnsi="Arial" w:cs="Arial"/>
          <w:color w:val="090909"/>
          <w:u w:color="090909"/>
        </w:rPr>
        <w:t>s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worthwhile seeking them out.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>If you</w:t>
      </w:r>
      <w:r w:rsidRPr="00477329">
        <w:rPr>
          <w:rFonts w:ascii="Arial" w:hAnsi="Arial" w:cs="Arial"/>
          <w:color w:val="090909"/>
          <w:u w:color="090909"/>
          <w:lang w:val="fr-FR"/>
        </w:rPr>
        <w:t>’</w:t>
      </w:r>
      <w:r w:rsidRPr="00477329">
        <w:rPr>
          <w:rFonts w:ascii="Arial" w:hAnsi="Arial" w:cs="Arial"/>
          <w:color w:val="090909"/>
          <w:u w:color="090909"/>
        </w:rPr>
        <w:t xml:space="preserve">re struggling to find an area near you, why not try and bring nature to you, by planting herbs or flowers in your garden or </w:t>
      </w:r>
      <w:proofErr w:type="gramStart"/>
      <w:r w:rsidRPr="00477329">
        <w:rPr>
          <w:rFonts w:ascii="Arial" w:hAnsi="Arial" w:cs="Arial"/>
          <w:color w:val="090909"/>
          <w:u w:color="090909"/>
        </w:rPr>
        <w:t>balcony, or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introducing some houseplants into your personal space.</w:t>
      </w:r>
    </w:p>
    <w:p w14:paraId="64EFE287" w14:textId="77777777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</w:p>
    <w:p w14:paraId="61D23FE4" w14:textId="396E5641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  <w:r w:rsidRPr="00477329">
        <w:rPr>
          <w:rFonts w:ascii="Arial" w:hAnsi="Arial" w:cs="Arial"/>
          <w:color w:val="090909"/>
          <w:u w:color="090909"/>
        </w:rPr>
        <w:t xml:space="preserve">Being around animals and wildlife can also be beneficial for overall wellbeing.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proofErr w:type="gramStart"/>
      <w:r w:rsidRPr="00477329">
        <w:rPr>
          <w:rFonts w:ascii="Arial" w:hAnsi="Arial" w:cs="Arial"/>
          <w:color w:val="090909"/>
          <w:u w:color="090909"/>
        </w:rPr>
        <w:t>Take a look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outside your window and see if you can spot birds in your garden.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 xml:space="preserve">If you </w:t>
      </w:r>
      <w:proofErr w:type="gramStart"/>
      <w:r w:rsidRPr="00477329">
        <w:rPr>
          <w:rFonts w:ascii="Arial" w:hAnsi="Arial" w:cs="Arial"/>
          <w:color w:val="090909"/>
          <w:u w:color="090909"/>
        </w:rPr>
        <w:t>can</w:t>
      </w:r>
      <w:r w:rsidRPr="00477329">
        <w:rPr>
          <w:rFonts w:ascii="Arial" w:hAnsi="Arial" w:cs="Arial"/>
          <w:color w:val="090909"/>
          <w:u w:color="090909"/>
          <w:lang w:val="fr-FR"/>
        </w:rPr>
        <w:t>’</w:t>
      </w:r>
      <w:r w:rsidRPr="00477329">
        <w:rPr>
          <w:rFonts w:ascii="Arial" w:hAnsi="Arial" w:cs="Arial"/>
          <w:color w:val="090909"/>
          <w:u w:color="090909"/>
        </w:rPr>
        <w:t>t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see them, listen for them instead!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>The more you look, the more you see!</w:t>
      </w:r>
    </w:p>
    <w:p w14:paraId="59E9E86A" w14:textId="77777777" w:rsidR="0081532C" w:rsidRPr="00477329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</w:p>
    <w:p w14:paraId="7B3ECD65" w14:textId="0178505D" w:rsidR="00C45254" w:rsidRDefault="0081532C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  <w:r w:rsidRPr="00477329">
        <w:rPr>
          <w:rFonts w:ascii="Arial" w:hAnsi="Arial" w:cs="Arial"/>
          <w:color w:val="090909"/>
          <w:u w:color="090909"/>
        </w:rPr>
        <w:t xml:space="preserve">Gardening can have huge benefits for your wellbeing, and studies have found that over time gardening can improve mood, increase quality of life, and overall wellbeing. 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 xml:space="preserve">Planting and growing your own food </w:t>
      </w:r>
      <w:proofErr w:type="gramStart"/>
      <w:r w:rsidRPr="00477329">
        <w:rPr>
          <w:rFonts w:ascii="Arial" w:hAnsi="Arial" w:cs="Arial"/>
          <w:color w:val="090909"/>
          <w:u w:color="090909"/>
        </w:rPr>
        <w:t>has</w:t>
      </w:r>
      <w:proofErr w:type="gramEnd"/>
      <w:r w:rsidRPr="00477329">
        <w:rPr>
          <w:rFonts w:ascii="Arial" w:hAnsi="Arial" w:cs="Arial"/>
          <w:color w:val="090909"/>
          <w:u w:color="090909"/>
        </w:rPr>
        <w:t xml:space="preserve"> huge environmental benefits too, such as significantly reducing food miles, eating more seasonal produce, and knowing exactly where your food comes from.</w:t>
      </w:r>
      <w:r w:rsidR="00800326">
        <w:rPr>
          <w:rFonts w:ascii="Arial" w:hAnsi="Arial" w:cs="Arial"/>
          <w:color w:val="090909"/>
          <w:u w:color="090909"/>
        </w:rPr>
        <w:t xml:space="preserve"> </w:t>
      </w:r>
      <w:r w:rsidRPr="00477329">
        <w:rPr>
          <w:rFonts w:ascii="Arial" w:hAnsi="Arial" w:cs="Arial"/>
          <w:color w:val="090909"/>
          <w:u w:color="090909"/>
        </w:rPr>
        <w:t xml:space="preserve"> </w:t>
      </w:r>
      <w:proofErr w:type="gramStart"/>
      <w:r w:rsidRPr="00477329">
        <w:rPr>
          <w:rFonts w:ascii="Arial" w:hAnsi="Arial" w:cs="Arial"/>
          <w:color w:val="090909"/>
          <w:u w:color="090909"/>
        </w:rPr>
        <w:t>It</w:t>
      </w:r>
      <w:r w:rsidRPr="00477329">
        <w:rPr>
          <w:rFonts w:ascii="Arial" w:hAnsi="Arial" w:cs="Arial"/>
          <w:color w:val="090909"/>
          <w:u w:color="090909"/>
          <w:lang w:val="fr-FR"/>
        </w:rPr>
        <w:t>’</w:t>
      </w:r>
      <w:proofErr w:type="spellStart"/>
      <w:r w:rsidRPr="00477329">
        <w:rPr>
          <w:rFonts w:ascii="Arial" w:hAnsi="Arial" w:cs="Arial"/>
          <w:color w:val="090909"/>
          <w:u w:color="090909"/>
        </w:rPr>
        <w:t>s</w:t>
      </w:r>
      <w:proofErr w:type="spellEnd"/>
      <w:proofErr w:type="gramEnd"/>
      <w:r w:rsidRPr="00477329">
        <w:rPr>
          <w:rFonts w:ascii="Arial" w:hAnsi="Arial" w:cs="Arial"/>
          <w:color w:val="090909"/>
          <w:u w:color="090909"/>
        </w:rPr>
        <w:t xml:space="preserve"> a win-win!</w:t>
      </w:r>
    </w:p>
    <w:p w14:paraId="0BBED92E" w14:textId="339E6EFC" w:rsidR="00800326" w:rsidRDefault="00800326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</w:p>
    <w:p w14:paraId="60149901" w14:textId="113EA4F1" w:rsidR="00800326" w:rsidRDefault="00800326" w:rsidP="00477329">
      <w:pPr>
        <w:pStyle w:val="Default"/>
        <w:spacing w:line="480" w:lineRule="auto"/>
        <w:rPr>
          <w:rFonts w:ascii="Arial" w:hAnsi="Arial" w:cs="Arial"/>
          <w:color w:val="090909"/>
          <w:u w:color="090909"/>
        </w:rPr>
      </w:pPr>
    </w:p>
    <w:p w14:paraId="2B4A6268" w14:textId="5FADF3BD" w:rsidR="00800326" w:rsidRPr="00800326" w:rsidRDefault="00800326" w:rsidP="00800326">
      <w:pPr>
        <w:pStyle w:val="Default"/>
        <w:spacing w:line="480" w:lineRule="auto"/>
        <w:jc w:val="right"/>
        <w:rPr>
          <w:i/>
          <w:iCs/>
          <w:sz w:val="20"/>
          <w:szCs w:val="20"/>
        </w:rPr>
      </w:pPr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>(</w:t>
      </w:r>
      <w:proofErr w:type="spellStart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>Addasiad</w:t>
      </w:r>
      <w:proofErr w:type="spellEnd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 xml:space="preserve"> o </w:t>
      </w:r>
      <w:proofErr w:type="spellStart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>erthygl</w:t>
      </w:r>
      <w:proofErr w:type="spellEnd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 xml:space="preserve"> </w:t>
      </w:r>
      <w:proofErr w:type="spellStart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>ar</w:t>
      </w:r>
      <w:proofErr w:type="spellEnd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 xml:space="preserve"> </w:t>
      </w:r>
      <w:proofErr w:type="spellStart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>wefan</w:t>
      </w:r>
      <w:proofErr w:type="spellEnd"/>
      <w:r w:rsidRPr="00800326">
        <w:rPr>
          <w:rFonts w:ascii="Arial" w:eastAsia="Arial" w:hAnsi="Arial" w:cs="Arial"/>
          <w:i/>
          <w:iCs/>
          <w:color w:val="090909"/>
          <w:sz w:val="20"/>
          <w:szCs w:val="20"/>
          <w:u w:color="090909"/>
        </w:rPr>
        <w:t xml:space="preserve"> y WWF)</w:t>
      </w:r>
    </w:p>
    <w:sectPr w:rsidR="00800326" w:rsidRPr="00800326" w:rsidSect="00CA57B1">
      <w:pgSz w:w="11906" w:h="16838" w:code="9"/>
      <w:pgMar w:top="993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4C82" w14:textId="77777777" w:rsidR="00A526BE" w:rsidRDefault="00A526BE" w:rsidP="00A526BE">
      <w:r>
        <w:separator/>
      </w:r>
    </w:p>
  </w:endnote>
  <w:endnote w:type="continuationSeparator" w:id="0">
    <w:p w14:paraId="2156C718" w14:textId="77777777" w:rsidR="00A526BE" w:rsidRDefault="00A526BE" w:rsidP="00A5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3E4D" w14:textId="77777777" w:rsidR="00A526BE" w:rsidRDefault="00A526BE" w:rsidP="00A526BE">
      <w:r>
        <w:separator/>
      </w:r>
    </w:p>
  </w:footnote>
  <w:footnote w:type="continuationSeparator" w:id="0">
    <w:p w14:paraId="3F203D96" w14:textId="77777777" w:rsidR="00A526BE" w:rsidRDefault="00A526BE" w:rsidP="00A5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3BC8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0790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329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8D9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2BA8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326"/>
    <w:rsid w:val="0080096C"/>
    <w:rsid w:val="00801254"/>
    <w:rsid w:val="00801693"/>
    <w:rsid w:val="00804B81"/>
    <w:rsid w:val="00806B6F"/>
    <w:rsid w:val="00807CCB"/>
    <w:rsid w:val="0081532C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6BE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489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254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A57B1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65DE5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430B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43CF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93"/>
  <w15:docId w15:val="{A0ED1350-F1CE-4B45-9787-B4C152F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TestunTroednodyn">
    <w:name w:val="footnote text"/>
    <w:basedOn w:val="Normal"/>
    <w:link w:val="TestunTroednodynNod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Troednodyn">
    <w:name w:val="footnote reference"/>
    <w:semiHidden/>
    <w:rsid w:val="00A526BE"/>
    <w:rPr>
      <w:vertAlign w:val="superscript"/>
    </w:rPr>
  </w:style>
  <w:style w:type="paragraph" w:customStyle="1" w:styleId="Default">
    <w:name w:val="Default"/>
    <w:rsid w:val="008153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20</cp:revision>
  <dcterms:created xsi:type="dcterms:W3CDTF">2016-07-15T13:06:00Z</dcterms:created>
  <dcterms:modified xsi:type="dcterms:W3CDTF">2021-04-21T08:05:00Z</dcterms:modified>
</cp:coreProperties>
</file>