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93" w:rsidRPr="005054E8" w:rsidRDefault="003A4F93" w:rsidP="00A92E61">
      <w:pPr>
        <w:ind w:right="-285"/>
        <w:rPr>
          <w:b/>
        </w:rPr>
      </w:pPr>
      <w:r>
        <w:rPr>
          <w:noProof/>
          <w:lang w:eastAsia="cy-GB"/>
        </w:rPr>
        <w:drawing>
          <wp:anchor distT="0" distB="0" distL="0" distR="0" simplePos="0" relativeHeight="251659264" behindDoc="0" locked="0" layoutInCell="1" allowOverlap="0" wp14:anchorId="45D6ABDB" wp14:editId="578BCE98">
            <wp:simplePos x="0" y="0"/>
            <wp:positionH relativeFrom="column">
              <wp:posOffset>2872740</wp:posOffset>
            </wp:positionH>
            <wp:positionV relativeFrom="line">
              <wp:posOffset>-214630</wp:posOffset>
            </wp:positionV>
            <wp:extent cx="2876550" cy="1333500"/>
            <wp:effectExtent l="0" t="0" r="0" b="0"/>
            <wp:wrapSquare wrapText="bothSides"/>
            <wp:docPr id="1" name="Llun 1" descr="https://gallery.mailchimp.com/fe41152eff7a1ef56a14ce781/images/bdc6df23-41df-407b-8a7c-bef27e7dcb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fe41152eff7a1ef56a14ce781/images/bdc6df23-41df-407b-8a7c-bef27e7dcb31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F93" w:rsidRDefault="003A4F93" w:rsidP="00A92E61">
      <w:pPr>
        <w:ind w:right="-285"/>
        <w:rPr>
          <w:b/>
        </w:rPr>
      </w:pPr>
    </w:p>
    <w:p w:rsidR="003A4F93" w:rsidRDefault="003A4F93" w:rsidP="00A92E61">
      <w:pPr>
        <w:ind w:right="-285"/>
        <w:rPr>
          <w:b/>
        </w:rPr>
      </w:pPr>
    </w:p>
    <w:p w:rsidR="003A4F93" w:rsidRPr="005054E8" w:rsidRDefault="003A4F93" w:rsidP="00A92E61">
      <w:pPr>
        <w:ind w:right="-285"/>
        <w:rPr>
          <w:b/>
        </w:rPr>
      </w:pPr>
    </w:p>
    <w:p w:rsidR="003A4F93" w:rsidRPr="005054E8" w:rsidRDefault="003A4F93" w:rsidP="00A92E61">
      <w:pPr>
        <w:ind w:right="-285"/>
        <w:rPr>
          <w:b/>
        </w:rPr>
      </w:pPr>
    </w:p>
    <w:p w:rsidR="003A4F93" w:rsidRDefault="003A4F93" w:rsidP="00A92E61">
      <w:pPr>
        <w:ind w:right="-285"/>
        <w:rPr>
          <w:rFonts w:ascii="Arial" w:hAnsi="Arial" w:cs="Arial"/>
          <w:sz w:val="22"/>
          <w:szCs w:val="22"/>
        </w:rPr>
      </w:pPr>
    </w:p>
    <w:p w:rsidR="00246E81" w:rsidRPr="002F09A3" w:rsidRDefault="00246E81" w:rsidP="002F09A3">
      <w:pPr>
        <w:rPr>
          <w:rFonts w:ascii="Arial" w:hAnsi="Arial" w:cs="Arial"/>
          <w:sz w:val="22"/>
          <w:szCs w:val="22"/>
        </w:rPr>
      </w:pPr>
    </w:p>
    <w:p w:rsidR="0025752B" w:rsidRPr="002F09A3" w:rsidRDefault="0025752B" w:rsidP="0025752B">
      <w:pPr>
        <w:jc w:val="center"/>
        <w:rPr>
          <w:rFonts w:ascii="Arial" w:hAnsi="Arial" w:cs="Arial"/>
          <w:sz w:val="22"/>
          <w:szCs w:val="22"/>
        </w:rPr>
      </w:pPr>
    </w:p>
    <w:p w:rsidR="002F09A3" w:rsidRPr="002F09A3" w:rsidRDefault="002F09A3" w:rsidP="002F09A3">
      <w:pPr>
        <w:jc w:val="center"/>
        <w:rPr>
          <w:rFonts w:ascii="Arial" w:hAnsi="Arial" w:cs="Arial"/>
          <w:b/>
          <w:sz w:val="22"/>
          <w:szCs w:val="22"/>
        </w:rPr>
      </w:pPr>
      <w:r w:rsidRPr="002F09A3">
        <w:rPr>
          <w:rFonts w:ascii="Arial" w:hAnsi="Arial" w:cs="Arial"/>
          <w:b/>
          <w:sz w:val="22"/>
          <w:szCs w:val="22"/>
        </w:rPr>
        <w:t>BALCHDER CREFFT</w:t>
      </w:r>
      <w:r w:rsidR="004B78C6">
        <w:rPr>
          <w:rFonts w:ascii="Arial" w:hAnsi="Arial" w:cs="Arial"/>
          <w:b/>
          <w:sz w:val="22"/>
          <w:szCs w:val="22"/>
        </w:rPr>
        <w:t>:</w:t>
      </w:r>
    </w:p>
    <w:p w:rsidR="002F09A3" w:rsidRPr="002F09A3" w:rsidRDefault="002F09A3" w:rsidP="002F09A3">
      <w:pPr>
        <w:jc w:val="center"/>
        <w:rPr>
          <w:rFonts w:ascii="Arial" w:hAnsi="Arial" w:cs="Arial"/>
          <w:b/>
          <w:sz w:val="22"/>
          <w:szCs w:val="22"/>
        </w:rPr>
      </w:pPr>
      <w:r w:rsidRPr="002F09A3">
        <w:rPr>
          <w:rFonts w:ascii="Arial" w:hAnsi="Arial" w:cs="Arial"/>
          <w:b/>
          <w:sz w:val="22"/>
          <w:szCs w:val="22"/>
        </w:rPr>
        <w:t>Datblygu Proffesiynol Parhaus, ei fanteision</w:t>
      </w:r>
    </w:p>
    <w:p w:rsidR="002F09A3" w:rsidRPr="002F09A3" w:rsidRDefault="002F09A3" w:rsidP="002F09A3">
      <w:pPr>
        <w:rPr>
          <w:rFonts w:ascii="Arial" w:hAnsi="Arial" w:cs="Arial"/>
          <w:sz w:val="22"/>
          <w:szCs w:val="22"/>
        </w:rPr>
      </w:pPr>
    </w:p>
    <w:p w:rsidR="00CC6C29" w:rsidRDefault="00CC6C29" w:rsidP="00A92E61">
      <w:pPr>
        <w:ind w:right="-285"/>
        <w:rPr>
          <w:rFonts w:ascii="Arial" w:hAnsi="Arial" w:cs="Arial"/>
          <w:sz w:val="22"/>
          <w:szCs w:val="22"/>
        </w:rPr>
      </w:pPr>
    </w:p>
    <w:p w:rsidR="00831AF7" w:rsidRDefault="00831AF7" w:rsidP="00831AF7">
      <w:pPr>
        <w:ind w:right="-285"/>
        <w:rPr>
          <w:rFonts w:ascii="Arial" w:hAnsi="Arial" w:cs="Arial"/>
          <w:sz w:val="22"/>
          <w:szCs w:val="22"/>
        </w:rPr>
      </w:pPr>
      <w:r w:rsidRPr="00C12B1D">
        <w:rPr>
          <w:rFonts w:ascii="Arial" w:hAnsi="Arial" w:cs="Arial"/>
          <w:sz w:val="22"/>
          <w:szCs w:val="22"/>
        </w:rPr>
        <w:t>Datblygu Proffesiynol Parhaus</w:t>
      </w:r>
      <w:r>
        <w:rPr>
          <w:rFonts w:ascii="Arial" w:hAnsi="Arial" w:cs="Arial"/>
          <w:sz w:val="22"/>
          <w:szCs w:val="22"/>
        </w:rPr>
        <w:t xml:space="preserve"> - neu</w:t>
      </w:r>
      <w:r w:rsidRPr="00C12B1D">
        <w:rPr>
          <w:rFonts w:ascii="Arial" w:hAnsi="Arial" w:cs="Arial"/>
          <w:sz w:val="22"/>
          <w:szCs w:val="22"/>
        </w:rPr>
        <w:t xml:space="preserve"> DPP</w:t>
      </w:r>
      <w:r>
        <w:rPr>
          <w:rFonts w:ascii="Arial" w:hAnsi="Arial" w:cs="Arial"/>
          <w:sz w:val="22"/>
          <w:szCs w:val="22"/>
        </w:rPr>
        <w:t xml:space="preserve"> fel y byddwn yn cyfeirio ato yng ngweddill y ddogfen hon - yw’r allwedd </w:t>
      </w:r>
      <w:r w:rsidR="004077E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fod y cyfieithydd gorau y gallwch chi fod. Pwrpas y ddogfen hon yw cynnig canllaw hwylus a fydd yn eich helpu ac yn eich annog i ystyried pwysigrwydd DPP a chynnig arweiniad i chi wrth i chi ystyried pa weithgareddau DPP fydd orau i chi.</w:t>
      </w:r>
    </w:p>
    <w:p w:rsidR="00831AF7" w:rsidRDefault="00831AF7" w:rsidP="00A92E61">
      <w:pPr>
        <w:ind w:right="-285"/>
        <w:rPr>
          <w:rFonts w:ascii="Arial" w:hAnsi="Arial" w:cs="Arial"/>
          <w:sz w:val="22"/>
          <w:szCs w:val="22"/>
        </w:rPr>
      </w:pPr>
    </w:p>
    <w:p w:rsidR="00E747E5" w:rsidRDefault="00E747E5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25752B" w:rsidRPr="00E747E5" w:rsidRDefault="00CF34CB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i/>
          <w:sz w:val="22"/>
          <w:szCs w:val="22"/>
        </w:rPr>
      </w:pPr>
      <w:r w:rsidRPr="00E747E5">
        <w:rPr>
          <w:rFonts w:ascii="Arial" w:hAnsi="Arial" w:cs="Arial"/>
          <w:i/>
          <w:sz w:val="22"/>
          <w:szCs w:val="22"/>
        </w:rPr>
        <w:t xml:space="preserve">Fe allwn ddweud bod fy mhwyslais </w:t>
      </w:r>
      <w:r w:rsidR="00E747E5">
        <w:rPr>
          <w:rFonts w:ascii="Arial" w:hAnsi="Arial" w:cs="Arial"/>
          <w:i/>
          <w:sz w:val="22"/>
          <w:szCs w:val="22"/>
        </w:rPr>
        <w:t xml:space="preserve">[ar DPP] </w:t>
      </w:r>
      <w:r w:rsidRPr="00E747E5">
        <w:rPr>
          <w:rFonts w:ascii="Arial" w:hAnsi="Arial" w:cs="Arial"/>
          <w:i/>
          <w:sz w:val="22"/>
          <w:szCs w:val="22"/>
        </w:rPr>
        <w:t>yn lleihau erbyn hyn, gan i mi fod yn gweithio yn y maes ers degawdau - ond camgymeriad fyddai hynny. ‘Dyw rhywun byth yn peidio â dysgu, ac y mae rhai elfennau o ddatblygu proffesiynol parhaus - technolegau newydd, cyd-gyfarfod - yr un mor bwysig i mi yn awr ag yr oeddent ar gychwyn fy ngyrfa.</w:t>
      </w:r>
    </w:p>
    <w:p w:rsidR="00CF34CB" w:rsidRPr="00CF34CB" w:rsidRDefault="00CF34CB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  <w:r w:rsidRPr="00CF34CB">
        <w:rPr>
          <w:rFonts w:ascii="Arial" w:hAnsi="Arial" w:cs="Arial"/>
          <w:sz w:val="22"/>
          <w:szCs w:val="22"/>
        </w:rPr>
        <w:t>- Aelod Cyflawn</w:t>
      </w:r>
    </w:p>
    <w:p w:rsidR="0025752B" w:rsidRDefault="0025752B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390476" w:rsidRDefault="00390476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390476" w:rsidRPr="00390476" w:rsidRDefault="00390476" w:rsidP="00390476">
      <w:pPr>
        <w:ind w:left="426" w:right="709"/>
        <w:jc w:val="both"/>
        <w:rPr>
          <w:rFonts w:ascii="Arial" w:hAnsi="Arial" w:cs="Arial"/>
          <w:i/>
          <w:sz w:val="22"/>
          <w:szCs w:val="22"/>
        </w:rPr>
      </w:pPr>
      <w:r w:rsidRPr="00390476">
        <w:rPr>
          <w:rFonts w:ascii="Arial" w:hAnsi="Arial" w:cs="Arial"/>
          <w:i/>
          <w:sz w:val="22"/>
          <w:szCs w:val="22"/>
        </w:rPr>
        <w:t xml:space="preserve">Mae'r digwyddiadau Datblygiad Proffesiynol Parhaus a drefnir gan Gymdeithas Cyfieithwyr Cymru yn werthfawr iawn i mi a byddaf bob amser yn ceisio mynd iddynt. Rwy'n gweithio ar fy mhen fy hun ac mae'n braf dod i gysylltiad â chyfieithwyr eraill. Mae </w:t>
      </w:r>
      <w:proofErr w:type="spellStart"/>
      <w:r w:rsidRPr="00390476">
        <w:rPr>
          <w:rFonts w:ascii="Arial" w:hAnsi="Arial" w:cs="Arial"/>
          <w:i/>
          <w:sz w:val="22"/>
          <w:szCs w:val="22"/>
        </w:rPr>
        <w:t>weithiau'n</w:t>
      </w:r>
      <w:proofErr w:type="spellEnd"/>
      <w:r w:rsidRPr="00390476">
        <w:rPr>
          <w:rFonts w:ascii="Arial" w:hAnsi="Arial" w:cs="Arial"/>
          <w:i/>
          <w:sz w:val="22"/>
          <w:szCs w:val="22"/>
        </w:rPr>
        <w:t xml:space="preserve"> dda gwybod bod pawb yn wynebu'r un problemau, hyd yn oed os na allwn benderfynu ar ffordd benodol o'u datrys!</w:t>
      </w:r>
    </w:p>
    <w:p w:rsidR="00390476" w:rsidRDefault="00390476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aelod o’r Gymdeithas</w:t>
      </w:r>
    </w:p>
    <w:p w:rsidR="00390476" w:rsidRDefault="00390476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390476" w:rsidRDefault="00390476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CF34CB" w:rsidRPr="00E747E5" w:rsidRDefault="00CF34CB" w:rsidP="00390476">
      <w:pPr>
        <w:tabs>
          <w:tab w:val="left" w:pos="7655"/>
        </w:tabs>
        <w:ind w:left="426" w:right="709"/>
        <w:jc w:val="both"/>
        <w:rPr>
          <w:rFonts w:ascii="Arial" w:eastAsiaTheme="minorHAnsi" w:hAnsi="Arial" w:cs="Arial"/>
          <w:i/>
          <w:color w:val="000000"/>
          <w:sz w:val="22"/>
          <w:szCs w:val="22"/>
          <w:lang w:val="en-GB"/>
        </w:rPr>
      </w:pPr>
      <w:r w:rsidRPr="00E747E5">
        <w:rPr>
          <w:rFonts w:ascii="Arial" w:eastAsiaTheme="minorHAnsi" w:hAnsi="Arial" w:cs="Arial"/>
          <w:i/>
          <w:color w:val="000000"/>
          <w:sz w:val="22"/>
          <w:szCs w:val="22"/>
          <w:lang w:val="en-GB"/>
        </w:rPr>
        <w:t>CPD is a post-qualification commitment. It is vocational, content-driven, practical - and even theoretical. It is not an exotic concept. Individuals have to give their skills a health check and identify</w:t>
      </w:r>
      <w:r w:rsidR="00334F60">
        <w:rPr>
          <w:rFonts w:ascii="Arial" w:eastAsiaTheme="minorHAnsi" w:hAnsi="Arial" w:cs="Arial"/>
          <w:i/>
          <w:color w:val="000000"/>
          <w:sz w:val="22"/>
          <w:szCs w:val="22"/>
          <w:lang w:val="en-GB"/>
        </w:rPr>
        <w:t xml:space="preserve"> their own targets.</w:t>
      </w:r>
    </w:p>
    <w:p w:rsidR="0025752B" w:rsidRPr="00CF34CB" w:rsidRDefault="00CF34CB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  <w:r w:rsidRPr="00CF34CB">
        <w:rPr>
          <w:rFonts w:ascii="Arial" w:hAnsi="Arial" w:cs="Arial"/>
          <w:sz w:val="22"/>
          <w:szCs w:val="22"/>
        </w:rPr>
        <w:t>- adroddiad FIT Europe, Ebrill 2018</w:t>
      </w:r>
    </w:p>
    <w:p w:rsidR="00E747E5" w:rsidRDefault="00E747E5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390476" w:rsidRDefault="00390476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</w:p>
    <w:p w:rsidR="00A16D04" w:rsidRPr="00A16D04" w:rsidRDefault="00A16D04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i/>
          <w:sz w:val="22"/>
          <w:szCs w:val="22"/>
        </w:rPr>
      </w:pPr>
      <w:r w:rsidRPr="00A16D04">
        <w:rPr>
          <w:rFonts w:ascii="Arial" w:hAnsi="Arial" w:cs="Arial"/>
          <w:i/>
          <w:sz w:val="22"/>
          <w:szCs w:val="22"/>
        </w:rPr>
        <w:t xml:space="preserve">Cyn medru gweld gwerth DPP, fodd bynnag, rhaid cydnabod nad yw neb yn berffaith a bod gan bawb rywbeth i’w ddysgu, hyd yn oed os yw wedi bod yn gweithio yn y proffesiwn ar hyd ei oes. </w:t>
      </w:r>
      <w:proofErr w:type="spellStart"/>
      <w:r w:rsidRPr="00A16D04">
        <w:rPr>
          <w:rFonts w:ascii="Arial" w:hAnsi="Arial" w:cs="Arial"/>
          <w:i/>
          <w:sz w:val="22"/>
          <w:szCs w:val="22"/>
        </w:rPr>
        <w:t>Dyma’r</w:t>
      </w:r>
      <w:proofErr w:type="spellEnd"/>
      <w:r w:rsidRPr="00A16D04">
        <w:rPr>
          <w:rFonts w:ascii="Arial" w:hAnsi="Arial" w:cs="Arial"/>
          <w:i/>
          <w:sz w:val="22"/>
          <w:szCs w:val="22"/>
        </w:rPr>
        <w:t xml:space="preserve"> man cychwyn felly, sef cydnabod na all neb orffwys ar ei </w:t>
      </w:r>
      <w:proofErr w:type="spellStart"/>
      <w:r w:rsidRPr="00A16D04">
        <w:rPr>
          <w:rFonts w:ascii="Arial" w:hAnsi="Arial" w:cs="Arial"/>
          <w:i/>
          <w:sz w:val="22"/>
          <w:szCs w:val="22"/>
        </w:rPr>
        <w:t>rwyfau</w:t>
      </w:r>
      <w:proofErr w:type="spellEnd"/>
      <w:r w:rsidRPr="00A16D04">
        <w:rPr>
          <w:rFonts w:ascii="Arial" w:hAnsi="Arial" w:cs="Arial"/>
          <w:i/>
          <w:sz w:val="22"/>
          <w:szCs w:val="22"/>
        </w:rPr>
        <w:t>!</w:t>
      </w:r>
    </w:p>
    <w:p w:rsidR="00A16D04" w:rsidRDefault="00A16D04" w:rsidP="00390476">
      <w:pPr>
        <w:tabs>
          <w:tab w:val="left" w:pos="7655"/>
        </w:tabs>
        <w:ind w:left="426" w:righ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Sefydliad cyhoeddus</w:t>
      </w:r>
    </w:p>
    <w:p w:rsidR="00390476" w:rsidRDefault="00390476" w:rsidP="00E747E5">
      <w:pPr>
        <w:rPr>
          <w:rFonts w:ascii="Arial" w:hAnsi="Arial" w:cs="Arial"/>
          <w:sz w:val="22"/>
          <w:szCs w:val="22"/>
        </w:rPr>
      </w:pPr>
    </w:p>
    <w:p w:rsidR="003858C0" w:rsidRPr="00CF34CB" w:rsidRDefault="003858C0" w:rsidP="00CB011A">
      <w:pPr>
        <w:ind w:right="-285"/>
        <w:rPr>
          <w:rFonts w:ascii="Arial" w:hAnsi="Arial" w:cs="Arial"/>
          <w:sz w:val="22"/>
          <w:szCs w:val="22"/>
        </w:rPr>
      </w:pPr>
      <w:r w:rsidRPr="00CF34CB">
        <w:rPr>
          <w:rFonts w:ascii="Arial" w:hAnsi="Arial" w:cs="Arial"/>
          <w:sz w:val="22"/>
          <w:szCs w:val="22"/>
        </w:rPr>
        <w:br w:type="page"/>
      </w:r>
    </w:p>
    <w:p w:rsidR="008944E4" w:rsidRPr="002F09A3" w:rsidRDefault="008944E4" w:rsidP="008944E4">
      <w:pPr>
        <w:jc w:val="center"/>
        <w:rPr>
          <w:rFonts w:ascii="Arial" w:hAnsi="Arial" w:cs="Arial"/>
          <w:b/>
          <w:sz w:val="22"/>
          <w:szCs w:val="22"/>
        </w:rPr>
      </w:pPr>
      <w:r w:rsidRPr="002F09A3">
        <w:rPr>
          <w:rFonts w:ascii="Arial" w:hAnsi="Arial" w:cs="Arial"/>
          <w:b/>
          <w:sz w:val="22"/>
          <w:szCs w:val="22"/>
        </w:rPr>
        <w:lastRenderedPageBreak/>
        <w:t>BALCHDER CREFFT</w:t>
      </w:r>
      <w:r>
        <w:rPr>
          <w:rFonts w:ascii="Arial" w:hAnsi="Arial" w:cs="Arial"/>
          <w:b/>
          <w:sz w:val="22"/>
          <w:szCs w:val="22"/>
        </w:rPr>
        <w:t>:</w:t>
      </w:r>
    </w:p>
    <w:p w:rsidR="008944E4" w:rsidRPr="002F09A3" w:rsidRDefault="008944E4" w:rsidP="008944E4">
      <w:pPr>
        <w:jc w:val="center"/>
        <w:rPr>
          <w:rFonts w:ascii="Arial" w:hAnsi="Arial" w:cs="Arial"/>
          <w:b/>
          <w:sz w:val="22"/>
          <w:szCs w:val="22"/>
        </w:rPr>
      </w:pPr>
      <w:r w:rsidRPr="002F09A3">
        <w:rPr>
          <w:rFonts w:ascii="Arial" w:hAnsi="Arial" w:cs="Arial"/>
          <w:b/>
          <w:sz w:val="22"/>
          <w:szCs w:val="22"/>
        </w:rPr>
        <w:t>Datblygu Proffesiynol Parhaus, ei fanteision</w:t>
      </w:r>
    </w:p>
    <w:p w:rsidR="008944E4" w:rsidRPr="008944E4" w:rsidRDefault="008944E4" w:rsidP="00831AF7">
      <w:pPr>
        <w:ind w:right="-285"/>
        <w:rPr>
          <w:rFonts w:ascii="Arial" w:hAnsi="Arial" w:cs="Arial"/>
          <w:sz w:val="22"/>
          <w:szCs w:val="22"/>
        </w:rPr>
      </w:pPr>
    </w:p>
    <w:p w:rsidR="008944E4" w:rsidRPr="008944E4" w:rsidRDefault="008944E4" w:rsidP="00831AF7">
      <w:pPr>
        <w:ind w:right="-285"/>
        <w:rPr>
          <w:rFonts w:ascii="Arial" w:hAnsi="Arial" w:cs="Arial"/>
          <w:sz w:val="22"/>
          <w:szCs w:val="22"/>
        </w:rPr>
      </w:pPr>
    </w:p>
    <w:p w:rsidR="00831AF7" w:rsidRDefault="00831AF7" w:rsidP="00831AF7">
      <w:pPr>
        <w:ind w:right="-285"/>
        <w:rPr>
          <w:rFonts w:ascii="Arial" w:hAnsi="Arial" w:cs="Arial"/>
          <w:b/>
          <w:sz w:val="22"/>
          <w:szCs w:val="22"/>
        </w:rPr>
      </w:pPr>
      <w:r w:rsidRPr="00C12B1D">
        <w:rPr>
          <w:rFonts w:ascii="Arial" w:hAnsi="Arial" w:cs="Arial"/>
          <w:b/>
          <w:sz w:val="22"/>
          <w:szCs w:val="22"/>
        </w:rPr>
        <w:t>Cynnwys</w:t>
      </w:r>
    </w:p>
    <w:p w:rsidR="009F4217" w:rsidRPr="009F4217" w:rsidRDefault="009F4217" w:rsidP="00831AF7">
      <w:pPr>
        <w:ind w:right="-285"/>
        <w:rPr>
          <w:rFonts w:ascii="Arial" w:hAnsi="Arial" w:cs="Arial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63"/>
        <w:gridCol w:w="1417"/>
      </w:tblGrid>
      <w:tr w:rsidR="009F4217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F4217" w:rsidRPr="00686D3D" w:rsidRDefault="009F4217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F4217" w:rsidRPr="009F4217" w:rsidRDefault="009F4217" w:rsidP="002D0F1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Cyflwyniad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F4217" w:rsidRPr="00435A7B" w:rsidRDefault="00D20DF1" w:rsidP="002D0F1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2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2D0F1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color w:val="000000"/>
                <w:sz w:val="22"/>
                <w:szCs w:val="22"/>
              </w:rPr>
              <w:t>Pum egwyddor dysgu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3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D20DF1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Beth yw DPP?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3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D20DF1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3.1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D20DF1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Beth yw DPP</w:t>
            </w:r>
            <w:r>
              <w:rPr>
                <w:rFonts w:ascii="Arial" w:hAnsi="Arial" w:cs="Arial"/>
                <w:sz w:val="22"/>
                <w:szCs w:val="22"/>
              </w:rPr>
              <w:t>: barn rhai o’n haelodau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FA79E5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3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D20DF1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3.2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D20DF1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Beth yw DPP</w:t>
            </w:r>
            <w:r>
              <w:rPr>
                <w:rFonts w:ascii="Arial" w:hAnsi="Arial" w:cs="Arial"/>
                <w:sz w:val="22"/>
                <w:szCs w:val="22"/>
              </w:rPr>
              <w:t>: rhai diffiniadau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FA79E5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4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D20DF1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3.3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D20DF1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Beth yw DPP</w:t>
            </w:r>
            <w:r>
              <w:rPr>
                <w:rFonts w:ascii="Arial" w:hAnsi="Arial" w:cs="Arial"/>
                <w:sz w:val="22"/>
                <w:szCs w:val="22"/>
              </w:rPr>
              <w:t>: beth bynnag sy’n berthnasol i chi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FA79E5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4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D20DF1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Dysgu, ystyried, gwneud, adolygu: c</w:t>
            </w:r>
            <w:r w:rsidRPr="009F4217">
              <w:rPr>
                <w:rFonts w:ascii="Arial" w:hAnsi="Arial" w:cs="Arial"/>
                <w:sz w:val="22"/>
                <w:szCs w:val="22"/>
              </w:rPr>
              <w:t>ydrannau DPP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4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2D0F1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Gweithgareddau DPP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056BB8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56BB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2D0F1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Manteision DPP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056BB8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</w:t>
            </w:r>
            <w:r w:rsidR="00686D3D" w:rsidRPr="00435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B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6.1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686D3D" w:rsidP="00686D3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F4217">
              <w:rPr>
                <w:rFonts w:ascii="Arial" w:hAnsi="Arial" w:cs="Arial"/>
                <w:sz w:val="22"/>
                <w:szCs w:val="22"/>
              </w:rPr>
              <w:t xml:space="preserve">anteision </w:t>
            </w:r>
            <w:r>
              <w:rPr>
                <w:rFonts w:ascii="Arial" w:hAnsi="Arial" w:cs="Arial"/>
                <w:sz w:val="22"/>
                <w:szCs w:val="22"/>
              </w:rPr>
              <w:t xml:space="preserve">DPP: </w:t>
            </w:r>
            <w:r w:rsidRPr="009F4217">
              <w:rPr>
                <w:rFonts w:ascii="Arial" w:hAnsi="Arial" w:cs="Arial"/>
                <w:sz w:val="22"/>
                <w:szCs w:val="22"/>
              </w:rPr>
              <w:t>i aelodau’r Gymdeithas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0B2526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</w:t>
            </w:r>
            <w:r w:rsidR="00686D3D" w:rsidRPr="00435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2526" w:rsidRPr="00435A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6.2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686D3D" w:rsidP="00686D3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F4217">
              <w:rPr>
                <w:rFonts w:ascii="Arial" w:hAnsi="Arial" w:cs="Arial"/>
                <w:sz w:val="22"/>
                <w:szCs w:val="22"/>
              </w:rPr>
              <w:t xml:space="preserve">anteision </w:t>
            </w:r>
            <w:r>
              <w:rPr>
                <w:rFonts w:ascii="Arial" w:hAnsi="Arial" w:cs="Arial"/>
                <w:sz w:val="22"/>
                <w:szCs w:val="22"/>
              </w:rPr>
              <w:t xml:space="preserve">DPP: </w:t>
            </w:r>
            <w:r w:rsidRPr="009F4217">
              <w:rPr>
                <w:rFonts w:ascii="Arial" w:hAnsi="Arial" w:cs="Arial"/>
                <w:sz w:val="22"/>
                <w:szCs w:val="22"/>
              </w:rPr>
              <w:t xml:space="preserve">i’r sawl sy’n </w:t>
            </w:r>
            <w:r>
              <w:rPr>
                <w:rFonts w:ascii="Arial" w:hAnsi="Arial" w:cs="Arial"/>
                <w:sz w:val="22"/>
                <w:szCs w:val="22"/>
              </w:rPr>
              <w:t>defnyddio gwasanaeth cyfieithydd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</w:t>
            </w:r>
            <w:r w:rsidR="00686D3D" w:rsidRPr="00435A7B"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6.3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686D3D" w:rsidP="00686D3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F4217">
              <w:rPr>
                <w:rFonts w:ascii="Arial" w:hAnsi="Arial" w:cs="Arial"/>
                <w:sz w:val="22"/>
                <w:szCs w:val="22"/>
              </w:rPr>
              <w:t xml:space="preserve">anteision </w:t>
            </w:r>
            <w:r>
              <w:rPr>
                <w:rFonts w:ascii="Arial" w:hAnsi="Arial" w:cs="Arial"/>
                <w:sz w:val="22"/>
                <w:szCs w:val="22"/>
              </w:rPr>
              <w:t>DPP:</w:t>
            </w:r>
            <w:r w:rsidRPr="009F4217">
              <w:rPr>
                <w:rFonts w:ascii="Arial" w:hAnsi="Arial" w:cs="Arial"/>
                <w:sz w:val="22"/>
                <w:szCs w:val="22"/>
              </w:rPr>
              <w:t xml:space="preserve"> i Gymdeithas Cyfieithwyr Cymru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056BB8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</w:t>
            </w:r>
            <w:r w:rsidR="00686D3D" w:rsidRPr="00435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BB8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D20DF1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686D3D" w:rsidRDefault="00D20DF1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6D3D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9F4217" w:rsidRDefault="00D20DF1" w:rsidP="002D0F1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 w:rsidRPr="009F4217">
              <w:rPr>
                <w:rFonts w:ascii="Arial" w:hAnsi="Arial" w:cs="Arial"/>
                <w:sz w:val="22"/>
                <w:szCs w:val="22"/>
              </w:rPr>
              <w:t>Cofnodi’ch DPP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DF1" w:rsidRPr="00435A7B" w:rsidRDefault="00D20DF1" w:rsidP="00056BB8"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</w:t>
            </w:r>
            <w:r w:rsidR="00686D3D" w:rsidRPr="00435A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BB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86D3D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86D3D" w:rsidRPr="00686D3D" w:rsidRDefault="00686D3D" w:rsidP="002D0F1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86D3D" w:rsidRPr="009F4217" w:rsidRDefault="004077E6" w:rsidP="002D0F1D">
            <w:pPr>
              <w:spacing w:line="360" w:lineRule="auto"/>
              <w:ind w:left="176"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Mae DPP yn bwysig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86D3D" w:rsidRPr="00435A7B" w:rsidRDefault="00686D3D" w:rsidP="00056BB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56BB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35A7B" w:rsidRPr="009F4217" w:rsidTr="00686D3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35A7B" w:rsidRDefault="00435A7B" w:rsidP="00435A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435A7B" w:rsidRDefault="00435A7B" w:rsidP="00435A7B">
            <w:pPr>
              <w:ind w:left="176"/>
              <w:rPr>
                <w:rFonts w:ascii="Arial" w:eastAsiaTheme="minorHAnsi" w:hAnsi="Arial" w:cs="Arial"/>
                <w:sz w:val="22"/>
                <w:szCs w:val="22"/>
              </w:rPr>
            </w:pPr>
            <w:r w:rsidRPr="00435A7B">
              <w:rPr>
                <w:rFonts w:ascii="Arial" w:eastAsiaTheme="minorHAnsi" w:hAnsi="Arial" w:cs="Arial"/>
                <w:b/>
                <w:sz w:val="22"/>
                <w:szCs w:val="22"/>
              </w:rPr>
              <w:t>Atodiad 1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:</w:t>
            </w:r>
          </w:p>
          <w:p w:rsidR="00435A7B" w:rsidRDefault="00435A7B" w:rsidP="00435A7B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Templed y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</w:rPr>
              <w:t>gellir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ei ddefnyddio ar gyfer llunio proffil personol fel man cychwyn y broses DPP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35A7B" w:rsidRPr="00435A7B" w:rsidRDefault="00435A7B" w:rsidP="00435A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5A7B">
              <w:rPr>
                <w:rFonts w:ascii="Arial" w:hAnsi="Arial" w:cs="Arial"/>
                <w:sz w:val="22"/>
                <w:szCs w:val="22"/>
              </w:rPr>
              <w:t>Tud</w:t>
            </w:r>
            <w:proofErr w:type="spellEnd"/>
            <w:r w:rsidRPr="00435A7B">
              <w:rPr>
                <w:rFonts w:ascii="Arial" w:hAnsi="Arial" w:cs="Arial"/>
                <w:sz w:val="22"/>
                <w:szCs w:val="22"/>
              </w:rPr>
              <w:t>. 11</w:t>
            </w:r>
          </w:p>
        </w:tc>
      </w:tr>
    </w:tbl>
    <w:p w:rsidR="009F4217" w:rsidRDefault="009F4217" w:rsidP="00831AF7">
      <w:pPr>
        <w:ind w:right="-285"/>
        <w:rPr>
          <w:rFonts w:ascii="Arial" w:hAnsi="Arial" w:cs="Arial"/>
          <w:sz w:val="22"/>
          <w:szCs w:val="22"/>
        </w:rPr>
      </w:pPr>
    </w:p>
    <w:p w:rsidR="009F4217" w:rsidRDefault="009F4217" w:rsidP="00831AF7">
      <w:pPr>
        <w:ind w:right="-285"/>
        <w:rPr>
          <w:rFonts w:ascii="Arial" w:hAnsi="Arial" w:cs="Arial"/>
          <w:sz w:val="22"/>
          <w:szCs w:val="22"/>
        </w:rPr>
      </w:pPr>
    </w:p>
    <w:p w:rsidR="00831AF7" w:rsidRPr="008944E4" w:rsidRDefault="00435A7B" w:rsidP="00A92E61">
      <w:pPr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Bathwyd yr enw ‘Balchder Crefft’ ar gynllun DPP y Gymdeithas gan y diweddar Dewi Morris Jones, a fu’n Gyfarwyddwr, yn Drysorydd ac yn aelod o </w:t>
      </w:r>
      <w:proofErr w:type="spellStart"/>
      <w:r>
        <w:rPr>
          <w:rFonts w:ascii="Arial" w:hAnsi="Arial" w:cs="Arial"/>
          <w:sz w:val="22"/>
          <w:szCs w:val="22"/>
        </w:rPr>
        <w:t>Fwrdd</w:t>
      </w:r>
      <w:proofErr w:type="spellEnd"/>
      <w:r>
        <w:rPr>
          <w:rFonts w:ascii="Arial" w:hAnsi="Arial" w:cs="Arial"/>
          <w:sz w:val="22"/>
          <w:szCs w:val="22"/>
        </w:rPr>
        <w:t xml:space="preserve"> Arholi Testunau’r Gymdeithas.</w:t>
      </w:r>
    </w:p>
    <w:p w:rsidR="00831AF7" w:rsidRDefault="00831AF7" w:rsidP="00A92E61">
      <w:pPr>
        <w:ind w:right="-285"/>
        <w:rPr>
          <w:rFonts w:ascii="Arial" w:hAnsi="Arial" w:cs="Arial"/>
          <w:sz w:val="22"/>
          <w:szCs w:val="22"/>
        </w:rPr>
      </w:pPr>
    </w:p>
    <w:p w:rsidR="00390476" w:rsidRDefault="00390476" w:rsidP="00A92E61">
      <w:pPr>
        <w:ind w:right="-285"/>
        <w:rPr>
          <w:rFonts w:ascii="Arial" w:hAnsi="Arial" w:cs="Arial"/>
          <w:sz w:val="22"/>
          <w:szCs w:val="22"/>
        </w:rPr>
      </w:pPr>
    </w:p>
    <w:p w:rsidR="00390476" w:rsidRPr="00960895" w:rsidRDefault="00390476" w:rsidP="00390476">
      <w:pPr>
        <w:ind w:right="-285"/>
        <w:rPr>
          <w:rFonts w:ascii="Arial" w:hAnsi="Arial" w:cs="Arial"/>
          <w:b/>
          <w:sz w:val="22"/>
          <w:szCs w:val="22"/>
        </w:rPr>
      </w:pPr>
      <w:r w:rsidRPr="00960895">
        <w:rPr>
          <w:rFonts w:ascii="Arial" w:hAnsi="Arial" w:cs="Arial"/>
          <w:b/>
          <w:sz w:val="22"/>
          <w:szCs w:val="22"/>
        </w:rPr>
        <w:t>Nodyn am y fersiwn hon</w:t>
      </w:r>
    </w:p>
    <w:p w:rsidR="00390476" w:rsidRDefault="00390476" w:rsidP="00390476">
      <w:pPr>
        <w:ind w:right="-285"/>
        <w:rPr>
          <w:rFonts w:ascii="Arial" w:hAnsi="Arial" w:cs="Arial"/>
          <w:sz w:val="22"/>
          <w:szCs w:val="22"/>
        </w:rPr>
      </w:pPr>
    </w:p>
    <w:p w:rsidR="00390476" w:rsidRDefault="00390476" w:rsidP="00390476">
      <w:pPr>
        <w:ind w:right="-285"/>
        <w:rPr>
          <w:rFonts w:ascii="Arial" w:hAnsi="Arial" w:cs="Arial"/>
          <w:sz w:val="22"/>
          <w:szCs w:val="22"/>
        </w:rPr>
      </w:pPr>
      <w:r w:rsidRPr="00960895">
        <w:rPr>
          <w:rFonts w:ascii="Arial" w:hAnsi="Arial" w:cs="Arial"/>
          <w:sz w:val="22"/>
          <w:szCs w:val="22"/>
        </w:rPr>
        <w:t>‘Balchder Crefft: Datblygu Proffesiynol Parhaus, ei fanteision’</w:t>
      </w:r>
      <w:r>
        <w:rPr>
          <w:rFonts w:ascii="Arial" w:hAnsi="Arial" w:cs="Arial"/>
          <w:sz w:val="22"/>
          <w:szCs w:val="22"/>
        </w:rPr>
        <w:t xml:space="preserve"> yw’r drydedd fersiwn o gynllun DPP y Gymdeithas. Mae’n cyfuno’r ddwy ddogfen a gyhoeddwyd eisoes: ‘</w:t>
      </w:r>
      <w:r w:rsidRPr="000273AD">
        <w:rPr>
          <w:rFonts w:ascii="Arial" w:hAnsi="Arial" w:cs="Arial"/>
          <w:sz w:val="22"/>
          <w:szCs w:val="22"/>
        </w:rPr>
        <w:t>Balchder Crefft</w:t>
      </w:r>
      <w:r>
        <w:rPr>
          <w:rFonts w:ascii="Arial" w:hAnsi="Arial" w:cs="Arial"/>
          <w:sz w:val="22"/>
          <w:szCs w:val="22"/>
        </w:rPr>
        <w:t>’ (</w:t>
      </w:r>
      <w:r w:rsidRPr="00D663E4">
        <w:rPr>
          <w:rFonts w:ascii="Arial" w:hAnsi="Arial" w:cs="Arial"/>
          <w:sz w:val="22"/>
          <w:szCs w:val="22"/>
        </w:rPr>
        <w:t>Medi 2014</w:t>
      </w:r>
      <w:r>
        <w:rPr>
          <w:rFonts w:ascii="Arial" w:hAnsi="Arial" w:cs="Arial"/>
          <w:sz w:val="22"/>
          <w:szCs w:val="22"/>
        </w:rPr>
        <w:t>) a ‘Datblygu Proffesiynol Parhaus, ei fanteision’</w:t>
      </w:r>
      <w:r w:rsidRPr="00D663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(Mawrth 2016) ac yn eu disodli.</w:t>
      </w:r>
    </w:p>
    <w:p w:rsidR="00390476" w:rsidRDefault="00390476" w:rsidP="00390476">
      <w:pPr>
        <w:ind w:right="-285"/>
        <w:rPr>
          <w:rFonts w:ascii="Arial" w:hAnsi="Arial" w:cs="Arial"/>
          <w:sz w:val="22"/>
          <w:szCs w:val="22"/>
        </w:rPr>
      </w:pPr>
    </w:p>
    <w:p w:rsidR="00390476" w:rsidRDefault="00390476" w:rsidP="00390476">
      <w:pPr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 yn achos y ddwy ddogfen flaenorol, bwriad y ddogfen hon yw cynnig canllaw hwylus a fydd yn eich helpu ac yn eich annog i ystyried pwysigrwydd DPP a llunio’ch cynllun DPP personol. Bydd hefyd yn cynnig arweiniad i chi wrth i chi ystyried pa weithgaredd DPP, a faint ohono, sydd fwyaf addas a pherthnasol i</w:t>
      </w:r>
      <w:r w:rsidR="00D20DF1">
        <w:rPr>
          <w:rFonts w:ascii="Arial" w:hAnsi="Arial" w:cs="Arial"/>
          <w:sz w:val="22"/>
          <w:szCs w:val="22"/>
        </w:rPr>
        <w:t>’ch anghenion a’ch dyheadau</w:t>
      </w:r>
      <w:r>
        <w:rPr>
          <w:rFonts w:ascii="Arial" w:hAnsi="Arial" w:cs="Arial"/>
          <w:sz w:val="22"/>
          <w:szCs w:val="22"/>
        </w:rPr>
        <w:t xml:space="preserve"> chi.</w:t>
      </w:r>
    </w:p>
    <w:p w:rsidR="00390476" w:rsidRDefault="00390476" w:rsidP="00A92E61">
      <w:pPr>
        <w:ind w:right="-285"/>
        <w:rPr>
          <w:rFonts w:ascii="Arial" w:hAnsi="Arial" w:cs="Arial"/>
          <w:sz w:val="22"/>
          <w:szCs w:val="22"/>
        </w:rPr>
      </w:pPr>
    </w:p>
    <w:p w:rsidR="00435A7B" w:rsidRPr="007535E9" w:rsidRDefault="00435A7B" w:rsidP="00A92E61">
      <w:pPr>
        <w:ind w:right="-285"/>
        <w:rPr>
          <w:rFonts w:ascii="Arial" w:hAnsi="Arial" w:cs="Arial"/>
          <w:b/>
          <w:sz w:val="20"/>
          <w:szCs w:val="20"/>
        </w:rPr>
      </w:pPr>
      <w:r w:rsidRPr="007535E9">
        <w:rPr>
          <w:rFonts w:ascii="Arial" w:hAnsi="Arial" w:cs="Arial"/>
          <w:b/>
          <w:sz w:val="20"/>
          <w:szCs w:val="20"/>
        </w:rPr>
        <w:t>Dyddiad cyhoeddi: Hydref 2018.</w:t>
      </w:r>
    </w:p>
    <w:p w:rsidR="008944E4" w:rsidRDefault="008944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A2EC9" w:rsidRPr="00A30EE1" w:rsidRDefault="00390476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</w:t>
      </w:r>
      <w:r>
        <w:rPr>
          <w:rFonts w:ascii="Arial" w:hAnsi="Arial" w:cs="Arial"/>
          <w:b/>
          <w:sz w:val="22"/>
          <w:szCs w:val="22"/>
        </w:rPr>
        <w:tab/>
      </w:r>
      <w:r w:rsidR="00484E69" w:rsidRPr="00A30EE1">
        <w:rPr>
          <w:rFonts w:ascii="Arial" w:hAnsi="Arial" w:cs="Arial"/>
          <w:b/>
          <w:sz w:val="22"/>
          <w:szCs w:val="22"/>
        </w:rPr>
        <w:t>Cyflwyniad</w:t>
      </w:r>
    </w:p>
    <w:p w:rsidR="00484E69" w:rsidRDefault="00484E69" w:rsidP="00A92E61">
      <w:pPr>
        <w:ind w:right="-285"/>
        <w:rPr>
          <w:rFonts w:ascii="Arial" w:hAnsi="Arial" w:cs="Arial"/>
          <w:sz w:val="22"/>
          <w:szCs w:val="22"/>
        </w:rPr>
      </w:pPr>
    </w:p>
    <w:p w:rsidR="00B01606" w:rsidRPr="00D663E4" w:rsidRDefault="00B01606" w:rsidP="00A92E61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Mae’r Gymdeithas </w:t>
      </w:r>
      <w:r w:rsidR="00966B9B">
        <w:rPr>
          <w:rFonts w:ascii="Arial" w:hAnsi="Arial" w:cs="Arial"/>
          <w:sz w:val="22"/>
          <w:szCs w:val="22"/>
        </w:rPr>
        <w:t>yn awyddus i</w:t>
      </w:r>
      <w:r w:rsidRPr="00D663E4">
        <w:rPr>
          <w:rFonts w:ascii="Arial" w:hAnsi="Arial" w:cs="Arial"/>
          <w:sz w:val="22"/>
          <w:szCs w:val="22"/>
        </w:rPr>
        <w:t xml:space="preserve"> annog </w:t>
      </w:r>
      <w:r w:rsidR="00966B9B">
        <w:rPr>
          <w:rFonts w:ascii="Arial" w:hAnsi="Arial" w:cs="Arial"/>
          <w:sz w:val="22"/>
          <w:szCs w:val="22"/>
        </w:rPr>
        <w:t>pob un o’i</w:t>
      </w:r>
      <w:r w:rsidRPr="00D663E4">
        <w:rPr>
          <w:rFonts w:ascii="Arial" w:hAnsi="Arial" w:cs="Arial"/>
          <w:sz w:val="22"/>
          <w:szCs w:val="22"/>
        </w:rPr>
        <w:t xml:space="preserve"> haelodau i gymryd </w:t>
      </w:r>
      <w:r w:rsidR="00484E69">
        <w:rPr>
          <w:rFonts w:ascii="Arial" w:hAnsi="Arial" w:cs="Arial"/>
          <w:sz w:val="22"/>
          <w:szCs w:val="22"/>
        </w:rPr>
        <w:t xml:space="preserve">eu </w:t>
      </w:r>
      <w:r w:rsidRPr="00D663E4">
        <w:rPr>
          <w:rFonts w:ascii="Arial" w:hAnsi="Arial" w:cs="Arial"/>
          <w:sz w:val="22"/>
          <w:szCs w:val="22"/>
        </w:rPr>
        <w:t xml:space="preserve">datblygu proffesiynol parhaus o ddifri, ac i fanteisio ar bob cyfle perthnasol i wella a datblygu’r doniau personol sy’n allweddol i sicrhau y </w:t>
      </w:r>
      <w:proofErr w:type="spellStart"/>
      <w:r w:rsidRPr="00D663E4">
        <w:rPr>
          <w:rFonts w:ascii="Arial" w:hAnsi="Arial" w:cs="Arial"/>
          <w:sz w:val="22"/>
          <w:szCs w:val="22"/>
        </w:rPr>
        <w:t>gallant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ddarparu gwasanaeth o’r safon uchaf</w:t>
      </w:r>
      <w:r w:rsidR="00BA1B6D">
        <w:rPr>
          <w:rFonts w:ascii="Arial" w:hAnsi="Arial" w:cs="Arial"/>
          <w:sz w:val="22"/>
          <w:szCs w:val="22"/>
        </w:rPr>
        <w:t xml:space="preserve">. Yn ei hanfod, mae DPP yn ymwneud â bod y cyfieithydd gorau y gallwch </w:t>
      </w:r>
      <w:r w:rsidR="00D50082">
        <w:rPr>
          <w:rFonts w:ascii="Arial" w:hAnsi="Arial" w:cs="Arial"/>
          <w:sz w:val="22"/>
          <w:szCs w:val="22"/>
        </w:rPr>
        <w:t xml:space="preserve">chi </w:t>
      </w:r>
      <w:r w:rsidR="00BA1B6D">
        <w:rPr>
          <w:rFonts w:ascii="Arial" w:hAnsi="Arial" w:cs="Arial"/>
          <w:sz w:val="22"/>
          <w:szCs w:val="22"/>
        </w:rPr>
        <w:t>fod.</w:t>
      </w:r>
    </w:p>
    <w:p w:rsidR="00B01606" w:rsidRPr="00D663E4" w:rsidRDefault="00B01606" w:rsidP="00A92E61">
      <w:pPr>
        <w:ind w:right="-285"/>
        <w:rPr>
          <w:rFonts w:ascii="Arial" w:hAnsi="Arial" w:cs="Arial"/>
          <w:sz w:val="22"/>
          <w:szCs w:val="22"/>
        </w:rPr>
      </w:pPr>
    </w:p>
    <w:p w:rsidR="00B01606" w:rsidRPr="00B01606" w:rsidRDefault="00B01606" w:rsidP="00A92E61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Mae datblygu proffesiynol parh</w:t>
      </w:r>
      <w:r w:rsidR="00BA1B6D">
        <w:rPr>
          <w:rFonts w:ascii="Arial" w:hAnsi="Arial" w:cs="Arial"/>
          <w:sz w:val="22"/>
          <w:szCs w:val="22"/>
        </w:rPr>
        <w:t>aus yn greiddiol i fod yn aelod</w:t>
      </w:r>
      <w:r w:rsidRPr="00D663E4">
        <w:rPr>
          <w:rFonts w:ascii="Arial" w:hAnsi="Arial" w:cs="Arial"/>
          <w:sz w:val="22"/>
          <w:szCs w:val="22"/>
        </w:rPr>
        <w:t xml:space="preserve"> o gorff proffesiynol. Tanlinellir pwysigrwydd datblygu proffesiynol yng nghymal 4.10 o</w:t>
      </w:r>
      <w:r w:rsidR="00BA1B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1B6D">
        <w:rPr>
          <w:rFonts w:ascii="Arial" w:hAnsi="Arial" w:cs="Arial"/>
          <w:sz w:val="22"/>
          <w:szCs w:val="22"/>
        </w:rPr>
        <w:t>G</w:t>
      </w:r>
      <w:r w:rsidRPr="00B01606">
        <w:rPr>
          <w:rFonts w:ascii="Arial" w:hAnsi="Arial" w:cs="Arial"/>
          <w:sz w:val="22"/>
          <w:szCs w:val="22"/>
        </w:rPr>
        <w:t>od</w:t>
      </w:r>
      <w:proofErr w:type="spellEnd"/>
      <w:r w:rsidRPr="00B01606">
        <w:rPr>
          <w:rFonts w:ascii="Arial" w:hAnsi="Arial" w:cs="Arial"/>
          <w:sz w:val="22"/>
          <w:szCs w:val="22"/>
        </w:rPr>
        <w:t xml:space="preserve"> Ymddygiad Proffesiynol</w:t>
      </w:r>
      <w:r w:rsidR="00BA1B6D">
        <w:rPr>
          <w:rFonts w:ascii="Arial" w:hAnsi="Arial" w:cs="Arial"/>
          <w:sz w:val="22"/>
          <w:szCs w:val="22"/>
        </w:rPr>
        <w:t xml:space="preserve"> y Gymdeithas</w:t>
      </w:r>
      <w:r w:rsidRPr="00B01606">
        <w:rPr>
          <w:rFonts w:ascii="Arial" w:hAnsi="Arial" w:cs="Arial"/>
          <w:sz w:val="22"/>
          <w:szCs w:val="22"/>
        </w:rPr>
        <w:t>,</w:t>
      </w:r>
    </w:p>
    <w:p w:rsidR="00B01606" w:rsidRPr="00D663E4" w:rsidRDefault="00B01606" w:rsidP="00A92E61">
      <w:pPr>
        <w:ind w:right="-285"/>
        <w:rPr>
          <w:rFonts w:ascii="Arial" w:hAnsi="Arial" w:cs="Arial"/>
          <w:sz w:val="22"/>
          <w:szCs w:val="22"/>
        </w:rPr>
      </w:pPr>
    </w:p>
    <w:p w:rsidR="00B01606" w:rsidRPr="00B01606" w:rsidRDefault="00B01606" w:rsidP="00246E81">
      <w:pPr>
        <w:ind w:left="284" w:right="849"/>
        <w:jc w:val="both"/>
        <w:rPr>
          <w:rFonts w:ascii="Arial" w:hAnsi="Arial" w:cs="Arial"/>
          <w:sz w:val="22"/>
          <w:szCs w:val="22"/>
        </w:rPr>
      </w:pPr>
      <w:r w:rsidRPr="00B01606">
        <w:rPr>
          <w:rFonts w:ascii="Arial" w:hAnsi="Arial" w:cs="Arial"/>
          <w:sz w:val="22"/>
          <w:szCs w:val="22"/>
        </w:rPr>
        <w:t>‘Dylai aelod fanteisio ar gyfleoedd perthnasol i wella a datblygu’r doniau personol hynny sy’n allweddol i sicrhau y gall gynnig gwaith o’r safon uchaf trwy ymgymryd â gweithgareddau datblygu proffesiynol parhaus. Dylai roi sylw i wella ac uwchraddio’i sgiliau ieithyddol, ei wybodaeth gyffredinol, ac unrhyw sgiliau a gwybodaeth arall sy’n berthnasol i’w waith.’</w:t>
      </w:r>
    </w:p>
    <w:p w:rsidR="00B01606" w:rsidRPr="00D663E4" w:rsidRDefault="00B01606" w:rsidP="00A92E61">
      <w:pPr>
        <w:ind w:right="-285"/>
        <w:rPr>
          <w:rFonts w:ascii="Arial" w:hAnsi="Arial" w:cs="Arial"/>
          <w:sz w:val="22"/>
          <w:szCs w:val="22"/>
        </w:rPr>
      </w:pPr>
    </w:p>
    <w:p w:rsidR="00B01606" w:rsidRPr="00D663E4" w:rsidRDefault="00B01606" w:rsidP="00A92E61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Anogir holl aelodau’r Gymdeithas i dderbyn yr egwyddor o ddatblygu proffesiynol, ac</w:t>
      </w:r>
      <w:r w:rsidR="00A92E61">
        <w:rPr>
          <w:rFonts w:ascii="Arial" w:hAnsi="Arial" w:cs="Arial"/>
          <w:sz w:val="22"/>
          <w:szCs w:val="22"/>
        </w:rPr>
        <w:t xml:space="preserve"> i neilltuo amser i wneud hynny</w:t>
      </w:r>
      <w:r w:rsidRPr="00D663E4">
        <w:rPr>
          <w:rFonts w:ascii="Arial" w:hAnsi="Arial" w:cs="Arial"/>
          <w:sz w:val="22"/>
          <w:szCs w:val="22"/>
        </w:rPr>
        <w:t xml:space="preserve"> fel rhan o’u gwaith</w:t>
      </w:r>
      <w:r w:rsidR="00D50082">
        <w:rPr>
          <w:rFonts w:ascii="Arial" w:hAnsi="Arial" w:cs="Arial"/>
          <w:sz w:val="22"/>
          <w:szCs w:val="22"/>
        </w:rPr>
        <w:t xml:space="preserve"> a’u llwybr gyrfa</w:t>
      </w:r>
      <w:r w:rsidRPr="00D663E4">
        <w:rPr>
          <w:rFonts w:ascii="Arial" w:hAnsi="Arial" w:cs="Arial"/>
          <w:sz w:val="22"/>
          <w:szCs w:val="22"/>
        </w:rPr>
        <w:t>. Er na</w:t>
      </w:r>
      <w:r w:rsidR="00484E69">
        <w:rPr>
          <w:rFonts w:ascii="Arial" w:hAnsi="Arial" w:cs="Arial"/>
          <w:sz w:val="22"/>
          <w:szCs w:val="22"/>
        </w:rPr>
        <w:t xml:space="preserve"> allwn</w:t>
      </w:r>
      <w:r w:rsidRPr="00D663E4">
        <w:rPr>
          <w:rFonts w:ascii="Arial" w:hAnsi="Arial" w:cs="Arial"/>
          <w:sz w:val="22"/>
          <w:szCs w:val="22"/>
        </w:rPr>
        <w:t xml:space="preserve"> orfodi’n haelodau i wneud hynny, </w:t>
      </w:r>
      <w:r w:rsidR="00484E69">
        <w:rPr>
          <w:rFonts w:ascii="Arial" w:hAnsi="Arial" w:cs="Arial"/>
          <w:sz w:val="22"/>
          <w:szCs w:val="22"/>
        </w:rPr>
        <w:t>ein</w:t>
      </w:r>
      <w:r w:rsidRPr="00D663E4">
        <w:rPr>
          <w:rFonts w:ascii="Arial" w:hAnsi="Arial" w:cs="Arial"/>
          <w:sz w:val="22"/>
          <w:szCs w:val="22"/>
        </w:rPr>
        <w:t xml:space="preserve"> gobaith yw y bydd rhoi sylw dyledus </w:t>
      </w:r>
      <w:r w:rsidR="00484E69">
        <w:rPr>
          <w:rFonts w:ascii="Arial" w:hAnsi="Arial" w:cs="Arial"/>
          <w:sz w:val="22"/>
          <w:szCs w:val="22"/>
        </w:rPr>
        <w:t xml:space="preserve">a neilltuo amser </w:t>
      </w:r>
      <w:r w:rsidRPr="00D663E4">
        <w:rPr>
          <w:rFonts w:ascii="Arial" w:hAnsi="Arial" w:cs="Arial"/>
          <w:sz w:val="22"/>
          <w:szCs w:val="22"/>
        </w:rPr>
        <w:t xml:space="preserve">i ddatblygu proffesiynol yn dod yn rhan naturiol o </w:t>
      </w:r>
      <w:proofErr w:type="spellStart"/>
      <w:r w:rsidRPr="00D663E4">
        <w:rPr>
          <w:rFonts w:ascii="Arial" w:hAnsi="Arial" w:cs="Arial"/>
          <w:sz w:val="22"/>
          <w:szCs w:val="22"/>
        </w:rPr>
        <w:t>fyd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gwaith ein haelodau. Bydd dangos ymrwymiad i ddatblygu proffesiynol yn dod â budd i’r aelod unigol wrth i gwsmeriaid gydnabod ei waith, a bydd </w:t>
      </w:r>
      <w:proofErr w:type="spellStart"/>
      <w:r w:rsidRPr="00D663E4">
        <w:rPr>
          <w:rFonts w:ascii="Arial" w:hAnsi="Arial" w:cs="Arial"/>
          <w:sz w:val="22"/>
          <w:szCs w:val="22"/>
        </w:rPr>
        <w:t>hynny’n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ei dro yn hybu enw da’r Gymdeithas a’r proffesiwn.</w:t>
      </w:r>
    </w:p>
    <w:p w:rsidR="00B01606" w:rsidRDefault="00B01606" w:rsidP="00A92E61">
      <w:pPr>
        <w:ind w:right="-285"/>
        <w:rPr>
          <w:rFonts w:ascii="Arial" w:hAnsi="Arial" w:cs="Arial"/>
          <w:sz w:val="22"/>
          <w:szCs w:val="22"/>
        </w:rPr>
      </w:pPr>
    </w:p>
    <w:p w:rsidR="00CB011A" w:rsidRPr="002C25D4" w:rsidRDefault="002C25D4" w:rsidP="002C25D4">
      <w:pPr>
        <w:ind w:right="-285"/>
        <w:rPr>
          <w:rFonts w:ascii="Arial" w:hAnsi="Arial" w:cs="Arial"/>
          <w:sz w:val="22"/>
          <w:szCs w:val="22"/>
        </w:rPr>
      </w:pPr>
      <w:r w:rsidRPr="002C25D4">
        <w:rPr>
          <w:rFonts w:ascii="Arial" w:hAnsi="Arial" w:cs="Arial"/>
          <w:sz w:val="22"/>
          <w:szCs w:val="22"/>
        </w:rPr>
        <w:t>M</w:t>
      </w:r>
      <w:r w:rsidR="002F09A3" w:rsidRPr="002C25D4">
        <w:rPr>
          <w:rFonts w:ascii="Arial" w:hAnsi="Arial" w:cs="Arial"/>
          <w:sz w:val="22"/>
          <w:szCs w:val="22"/>
        </w:rPr>
        <w:t xml:space="preserve">ae llawer o bethau y </w:t>
      </w:r>
      <w:proofErr w:type="spellStart"/>
      <w:r w:rsidR="002F09A3" w:rsidRPr="002C25D4">
        <w:rPr>
          <w:rFonts w:ascii="Arial" w:hAnsi="Arial" w:cs="Arial"/>
          <w:sz w:val="22"/>
          <w:szCs w:val="22"/>
        </w:rPr>
        <w:t>gellir</w:t>
      </w:r>
      <w:proofErr w:type="spellEnd"/>
      <w:r w:rsidR="002F09A3" w:rsidRPr="002C25D4">
        <w:rPr>
          <w:rFonts w:ascii="Arial" w:hAnsi="Arial" w:cs="Arial"/>
          <w:sz w:val="22"/>
          <w:szCs w:val="22"/>
        </w:rPr>
        <w:t xml:space="preserve"> eu hystyried yn </w:t>
      </w:r>
      <w:r w:rsidRPr="002C25D4">
        <w:rPr>
          <w:rFonts w:ascii="Arial" w:hAnsi="Arial" w:cs="Arial"/>
          <w:sz w:val="22"/>
          <w:szCs w:val="22"/>
        </w:rPr>
        <w:t xml:space="preserve">weithgareddau </w:t>
      </w:r>
      <w:r w:rsidR="002F09A3" w:rsidRPr="002C25D4">
        <w:rPr>
          <w:rFonts w:ascii="Arial" w:hAnsi="Arial" w:cs="Arial"/>
          <w:sz w:val="22"/>
          <w:szCs w:val="22"/>
        </w:rPr>
        <w:t>datblyg</w:t>
      </w:r>
      <w:r w:rsidRPr="002C25D4">
        <w:rPr>
          <w:rFonts w:ascii="Arial" w:hAnsi="Arial" w:cs="Arial"/>
          <w:sz w:val="22"/>
          <w:szCs w:val="22"/>
        </w:rPr>
        <w:t>u</w:t>
      </w:r>
      <w:r w:rsidR="002F09A3" w:rsidRPr="002C25D4">
        <w:rPr>
          <w:rFonts w:ascii="Arial" w:hAnsi="Arial" w:cs="Arial"/>
          <w:sz w:val="22"/>
          <w:szCs w:val="22"/>
        </w:rPr>
        <w:t xml:space="preserve"> proffesiynol</w:t>
      </w:r>
      <w:r w:rsidR="00CB011A" w:rsidRPr="002C25D4">
        <w:rPr>
          <w:rFonts w:ascii="Arial" w:hAnsi="Arial" w:cs="Arial"/>
          <w:sz w:val="22"/>
          <w:szCs w:val="22"/>
        </w:rPr>
        <w:t>, a</w:t>
      </w:r>
      <w:r w:rsidRPr="002C25D4">
        <w:rPr>
          <w:rFonts w:ascii="Arial" w:hAnsi="Arial" w:cs="Arial"/>
          <w:sz w:val="22"/>
          <w:szCs w:val="22"/>
        </w:rPr>
        <w:t xml:space="preserve">c fe </w:t>
      </w:r>
      <w:proofErr w:type="spellStart"/>
      <w:r w:rsidRPr="002C25D4">
        <w:rPr>
          <w:rFonts w:ascii="Arial" w:hAnsi="Arial" w:cs="Arial"/>
          <w:sz w:val="22"/>
          <w:szCs w:val="22"/>
        </w:rPr>
        <w:t>allai’r</w:t>
      </w:r>
      <w:proofErr w:type="spellEnd"/>
      <w:r w:rsidRPr="002C25D4">
        <w:rPr>
          <w:rFonts w:ascii="Arial" w:hAnsi="Arial" w:cs="Arial"/>
          <w:sz w:val="22"/>
          <w:szCs w:val="22"/>
        </w:rPr>
        <w:t xml:space="preserve"> rhain fod</w:t>
      </w:r>
      <w:r w:rsidR="00CB011A" w:rsidRPr="002C25D4">
        <w:rPr>
          <w:rFonts w:ascii="Arial" w:hAnsi="Arial" w:cs="Arial"/>
          <w:sz w:val="22"/>
          <w:szCs w:val="22"/>
        </w:rPr>
        <w:t xml:space="preserve"> yn weithgarwch ffurfiol ac yn anffurfiol.</w:t>
      </w:r>
      <w:r w:rsidR="002F09A3" w:rsidRPr="002C25D4">
        <w:rPr>
          <w:rFonts w:ascii="Arial" w:hAnsi="Arial" w:cs="Arial"/>
          <w:sz w:val="22"/>
          <w:szCs w:val="22"/>
        </w:rPr>
        <w:t xml:space="preserve"> </w:t>
      </w:r>
      <w:r w:rsidR="00CB011A" w:rsidRPr="002C25D4">
        <w:rPr>
          <w:rFonts w:ascii="Arial" w:hAnsi="Arial" w:cs="Arial"/>
          <w:sz w:val="22"/>
          <w:szCs w:val="22"/>
        </w:rPr>
        <w:t xml:space="preserve">Gellid ystyried </w:t>
      </w:r>
      <w:r w:rsidRPr="002C25D4">
        <w:rPr>
          <w:rFonts w:ascii="Arial" w:hAnsi="Arial" w:cs="Arial"/>
          <w:sz w:val="22"/>
          <w:szCs w:val="22"/>
        </w:rPr>
        <w:t xml:space="preserve">fod </w:t>
      </w:r>
      <w:r w:rsidR="00CB011A" w:rsidRPr="002C25D4">
        <w:rPr>
          <w:rFonts w:ascii="Arial" w:hAnsi="Arial" w:cs="Arial"/>
          <w:sz w:val="22"/>
          <w:szCs w:val="22"/>
        </w:rPr>
        <w:t>gweithdai, hyfforddi mewnol, cynadleddau a darlithoedd yn weithgareddau ffurfiol</w:t>
      </w:r>
      <w:r w:rsidRPr="002C25D4">
        <w:rPr>
          <w:rFonts w:ascii="Arial" w:hAnsi="Arial" w:cs="Arial"/>
          <w:sz w:val="22"/>
          <w:szCs w:val="22"/>
        </w:rPr>
        <w:t>. Gellid ystyried</w:t>
      </w:r>
      <w:r w:rsidR="00CB011A" w:rsidRPr="002C25D4">
        <w:rPr>
          <w:rFonts w:ascii="Arial" w:hAnsi="Arial" w:cs="Arial"/>
          <w:sz w:val="22"/>
          <w:szCs w:val="22"/>
        </w:rPr>
        <w:t xml:space="preserve"> astudio personol</w:t>
      </w:r>
      <w:r w:rsidR="00966B9B">
        <w:rPr>
          <w:rFonts w:ascii="Arial" w:hAnsi="Arial" w:cs="Arial"/>
          <w:sz w:val="22"/>
          <w:szCs w:val="22"/>
        </w:rPr>
        <w:t>, darllen, gwylio’r teledu a gwrando ar y radio yn</w:t>
      </w:r>
      <w:r w:rsidR="00CB011A" w:rsidRPr="002C25D4">
        <w:rPr>
          <w:rFonts w:ascii="Arial" w:hAnsi="Arial" w:cs="Arial"/>
          <w:sz w:val="22"/>
          <w:szCs w:val="22"/>
        </w:rPr>
        <w:t xml:space="preserve"> weithgaredd</w:t>
      </w:r>
      <w:r w:rsidR="00966B9B">
        <w:rPr>
          <w:rFonts w:ascii="Arial" w:hAnsi="Arial" w:cs="Arial"/>
          <w:sz w:val="22"/>
          <w:szCs w:val="22"/>
        </w:rPr>
        <w:t>au</w:t>
      </w:r>
      <w:r w:rsidR="00CB011A" w:rsidRPr="002C25D4">
        <w:rPr>
          <w:rFonts w:ascii="Arial" w:hAnsi="Arial" w:cs="Arial"/>
          <w:sz w:val="22"/>
          <w:szCs w:val="22"/>
        </w:rPr>
        <w:t xml:space="preserve"> anffurfiol.</w:t>
      </w:r>
      <w:r w:rsidRPr="002C25D4">
        <w:rPr>
          <w:rFonts w:ascii="Arial" w:hAnsi="Arial" w:cs="Arial"/>
          <w:sz w:val="22"/>
          <w:szCs w:val="22"/>
        </w:rPr>
        <w:t xml:space="preserve"> Mae trafod safbwyntiau a syniadau yr un mor bwysig i’ch ymestyn ag yw hyfforddiant mewn technegau a strategaethau cyfieithu. A </w:t>
      </w:r>
      <w:proofErr w:type="spellStart"/>
      <w:r w:rsidRPr="002C25D4">
        <w:rPr>
          <w:rFonts w:ascii="Arial" w:hAnsi="Arial" w:cs="Arial"/>
          <w:sz w:val="22"/>
          <w:szCs w:val="22"/>
        </w:rPr>
        <w:t>chofiwch</w:t>
      </w:r>
      <w:proofErr w:type="spellEnd"/>
      <w:r w:rsidRPr="002C25D4">
        <w:rPr>
          <w:rFonts w:ascii="Arial" w:hAnsi="Arial" w:cs="Arial"/>
          <w:sz w:val="22"/>
          <w:szCs w:val="22"/>
        </w:rPr>
        <w:t xml:space="preserve"> y gall gwaith pwyllgor fod yn ddull ar ddatblygu proffesiynol, yn ogystal â chyfrannu at waith y Gymdeithas a’r proffesiwn.</w:t>
      </w:r>
    </w:p>
    <w:p w:rsidR="00CB011A" w:rsidRDefault="00CB011A" w:rsidP="00A92E61">
      <w:pPr>
        <w:ind w:right="-285"/>
        <w:rPr>
          <w:rFonts w:ascii="Arial" w:hAnsi="Arial" w:cs="Arial"/>
          <w:sz w:val="22"/>
          <w:szCs w:val="22"/>
        </w:rPr>
      </w:pPr>
    </w:p>
    <w:p w:rsidR="00D50082" w:rsidRPr="00C5764E" w:rsidRDefault="00D50082" w:rsidP="00D50082">
      <w:pPr>
        <w:rPr>
          <w:rFonts w:ascii="Arial" w:hAnsi="Arial" w:cs="Arial"/>
          <w:sz w:val="22"/>
          <w:szCs w:val="22"/>
        </w:rPr>
      </w:pPr>
      <w:r w:rsidRPr="00C5764E">
        <w:rPr>
          <w:rFonts w:ascii="Arial" w:hAnsi="Arial" w:cs="Arial"/>
          <w:sz w:val="22"/>
          <w:szCs w:val="22"/>
        </w:rPr>
        <w:t xml:space="preserve">Bwriad </w:t>
      </w:r>
      <w:r>
        <w:rPr>
          <w:rFonts w:ascii="Arial" w:hAnsi="Arial" w:cs="Arial"/>
          <w:sz w:val="22"/>
          <w:szCs w:val="22"/>
        </w:rPr>
        <w:t>‘Balchder Crefft: Datblygu Proffesiynol Parhaus, ei fanteision’</w:t>
      </w:r>
      <w:r w:rsidRPr="00C5764E">
        <w:rPr>
          <w:rFonts w:ascii="Arial" w:hAnsi="Arial" w:cs="Arial"/>
          <w:sz w:val="22"/>
          <w:szCs w:val="22"/>
        </w:rPr>
        <w:t xml:space="preserve"> yw eich annog i ddilyn gweithgarwch datblygu proffesiynol parhaus yn wirfoddol, nid eich </w:t>
      </w:r>
      <w:proofErr w:type="spellStart"/>
      <w:r w:rsidRPr="00C5764E">
        <w:rPr>
          <w:rFonts w:ascii="Arial" w:hAnsi="Arial" w:cs="Arial"/>
          <w:sz w:val="22"/>
          <w:szCs w:val="22"/>
        </w:rPr>
        <w:t>gorfodi</w:t>
      </w:r>
      <w:proofErr w:type="spellEnd"/>
      <w:r w:rsidRPr="00C5764E">
        <w:rPr>
          <w:rFonts w:ascii="Arial" w:hAnsi="Arial" w:cs="Arial"/>
          <w:sz w:val="22"/>
          <w:szCs w:val="22"/>
        </w:rPr>
        <w:t xml:space="preserve">. Mae’n debyg eich bod eisoes yn gwneud llawer iawn o weithgarwch DPP heb sylweddoli hynny, a’r cwbl fyddai sefydlu </w:t>
      </w:r>
      <w:r>
        <w:rPr>
          <w:rFonts w:ascii="Arial" w:hAnsi="Arial" w:cs="Arial"/>
          <w:sz w:val="22"/>
          <w:szCs w:val="22"/>
        </w:rPr>
        <w:t>c</w:t>
      </w:r>
      <w:r w:rsidRPr="00C5764E">
        <w:rPr>
          <w:rFonts w:ascii="Arial" w:hAnsi="Arial" w:cs="Arial"/>
          <w:sz w:val="22"/>
          <w:szCs w:val="22"/>
        </w:rPr>
        <w:t xml:space="preserve">ynllun DPP </w:t>
      </w:r>
      <w:r>
        <w:rPr>
          <w:rFonts w:ascii="Arial" w:hAnsi="Arial" w:cs="Arial"/>
          <w:sz w:val="22"/>
          <w:szCs w:val="22"/>
        </w:rPr>
        <w:t xml:space="preserve">personol </w:t>
      </w:r>
      <w:r w:rsidRPr="00C5764E">
        <w:rPr>
          <w:rFonts w:ascii="Arial" w:hAnsi="Arial" w:cs="Arial"/>
          <w:sz w:val="22"/>
          <w:szCs w:val="22"/>
        </w:rPr>
        <w:t xml:space="preserve">yn ei wneud fyddai ffurfioli eich dulliau o gadw trac ac o gofnodi’r hyn </w:t>
      </w:r>
      <w:r w:rsidR="00C870B2">
        <w:rPr>
          <w:rFonts w:ascii="Arial" w:hAnsi="Arial" w:cs="Arial"/>
          <w:sz w:val="22"/>
          <w:szCs w:val="22"/>
        </w:rPr>
        <w:t>y</w:t>
      </w:r>
      <w:r w:rsidRPr="00C5764E">
        <w:rPr>
          <w:rFonts w:ascii="Arial" w:hAnsi="Arial" w:cs="Arial"/>
          <w:sz w:val="22"/>
          <w:szCs w:val="22"/>
        </w:rPr>
        <w:t>r</w:t>
      </w:r>
      <w:r w:rsidR="00C870B2">
        <w:rPr>
          <w:rFonts w:ascii="Arial" w:hAnsi="Arial" w:cs="Arial"/>
          <w:sz w:val="22"/>
          <w:szCs w:val="22"/>
        </w:rPr>
        <w:t xml:space="preserve"> </w:t>
      </w:r>
      <w:r w:rsidRPr="00C5764E">
        <w:rPr>
          <w:rFonts w:ascii="Arial" w:hAnsi="Arial" w:cs="Arial"/>
          <w:sz w:val="22"/>
          <w:szCs w:val="22"/>
        </w:rPr>
        <w:t>ydych yn ei wneud. Wrth ddarllen y canllawiau hyn, felly, ceisiwch feddwl sut rydych chi eisoes yn bodloni’r meini prawf, a beth yw’r elfennau nad ydych efallai erioed wedi meddwl amdanynt fel DPP. Wedyn, cewch ddechrau meddwl am eich anghenion pellach.</w:t>
      </w:r>
    </w:p>
    <w:p w:rsidR="00D50082" w:rsidRDefault="00D50082" w:rsidP="00A92E61">
      <w:pPr>
        <w:ind w:right="-285"/>
        <w:rPr>
          <w:rFonts w:ascii="Arial" w:hAnsi="Arial" w:cs="Arial"/>
          <w:sz w:val="22"/>
          <w:szCs w:val="22"/>
        </w:rPr>
      </w:pPr>
    </w:p>
    <w:p w:rsidR="009F4217" w:rsidRDefault="009F42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973CF" w:rsidRPr="009F4217" w:rsidRDefault="00390476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>
        <w:rPr>
          <w:rFonts w:ascii="Arial" w:hAnsi="Arial" w:cs="Arial"/>
          <w:b/>
          <w:sz w:val="22"/>
          <w:szCs w:val="22"/>
        </w:rPr>
        <w:tab/>
      </w:r>
      <w:r w:rsidR="009F4217" w:rsidRPr="009F4217">
        <w:rPr>
          <w:rFonts w:ascii="Arial" w:hAnsi="Arial" w:cs="Arial"/>
          <w:b/>
          <w:color w:val="000000"/>
          <w:sz w:val="22"/>
          <w:szCs w:val="22"/>
        </w:rPr>
        <w:t>Pum egwyddor dysgu</w:t>
      </w:r>
    </w:p>
    <w:p w:rsidR="000973CF" w:rsidRDefault="000973CF" w:rsidP="00A92E61">
      <w:pPr>
        <w:tabs>
          <w:tab w:val="left" w:pos="426"/>
        </w:tabs>
        <w:ind w:right="-285"/>
        <w:rPr>
          <w:rFonts w:ascii="Arial" w:hAnsi="Arial" w:cs="Arial"/>
          <w:sz w:val="22"/>
          <w:szCs w:val="22"/>
        </w:rPr>
      </w:pPr>
    </w:p>
    <w:p w:rsidR="009F4217" w:rsidRPr="009F4217" w:rsidRDefault="009F4217" w:rsidP="009F4217">
      <w:pP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 w:rsidRPr="009F4217">
        <w:rPr>
          <w:rFonts w:ascii="Arial" w:hAnsi="Arial" w:cs="Arial"/>
          <w:color w:val="000000"/>
          <w:sz w:val="22"/>
          <w:szCs w:val="22"/>
        </w:rPr>
        <w:t xml:space="preserve">Wrth i chi ystyried eich anghenion datblygu proffesiynol fe fyddai’n fuddiol i chi wneud hynny yng nghyd-destun yr egwyddorion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9F4217">
        <w:rPr>
          <w:rFonts w:ascii="Arial" w:hAnsi="Arial" w:cs="Arial"/>
          <w:color w:val="000000"/>
          <w:sz w:val="22"/>
          <w:szCs w:val="22"/>
        </w:rPr>
        <w:t>reiddiol hyn:</w:t>
      </w:r>
    </w:p>
    <w:p w:rsidR="009F4217" w:rsidRPr="009F4217" w:rsidRDefault="009F4217" w:rsidP="009F4217">
      <w:pPr>
        <w:shd w:val="clear" w:color="auto" w:fill="FFFFFF"/>
        <w:rPr>
          <w:rFonts w:ascii="Helvetica" w:hAnsi="Helvetica"/>
          <w:color w:val="000000"/>
          <w:sz w:val="22"/>
          <w:szCs w:val="22"/>
        </w:rPr>
      </w:pPr>
    </w:p>
    <w:p w:rsidR="009F4217" w:rsidRPr="00390476" w:rsidRDefault="009F4217" w:rsidP="00390476">
      <w:pPr>
        <w:pStyle w:val="ParagraffRhestr"/>
        <w:numPr>
          <w:ilvl w:val="0"/>
          <w:numId w:val="20"/>
        </w:numPr>
        <w:shd w:val="clear" w:color="auto" w:fill="FFFFFF"/>
        <w:ind w:left="426" w:hanging="426"/>
        <w:rPr>
          <w:rFonts w:ascii="Helvetica" w:hAnsi="Helvetica"/>
          <w:color w:val="000000"/>
          <w:sz w:val="22"/>
          <w:szCs w:val="22"/>
        </w:rPr>
      </w:pPr>
      <w:r w:rsidRPr="00390476">
        <w:rPr>
          <w:rFonts w:ascii="Arial" w:hAnsi="Arial" w:cs="Arial"/>
          <w:color w:val="000000"/>
          <w:sz w:val="22"/>
          <w:szCs w:val="22"/>
        </w:rPr>
        <w:t>Cymryd cyfrifoldeb personol am yr hyn yr ydych chi eisiau ei ddysgu.</w:t>
      </w:r>
    </w:p>
    <w:p w:rsidR="009F4217" w:rsidRDefault="009F4217" w:rsidP="00390476">
      <w:pPr>
        <w:shd w:val="clear" w:color="auto" w:fill="FFFFFF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="009F4217" w:rsidRPr="00390476" w:rsidRDefault="009F4217" w:rsidP="00390476">
      <w:pPr>
        <w:pStyle w:val="ParagraffRhestr"/>
        <w:numPr>
          <w:ilvl w:val="0"/>
          <w:numId w:val="20"/>
        </w:numPr>
        <w:shd w:val="clear" w:color="auto" w:fill="FFFFFF"/>
        <w:ind w:left="426" w:hanging="426"/>
        <w:rPr>
          <w:rFonts w:ascii="Helvetica" w:hAnsi="Helvetica"/>
          <w:color w:val="000000"/>
          <w:sz w:val="22"/>
          <w:szCs w:val="22"/>
        </w:rPr>
      </w:pPr>
      <w:r w:rsidRPr="00390476">
        <w:rPr>
          <w:rFonts w:ascii="Arial" w:hAnsi="Arial" w:cs="Arial"/>
          <w:color w:val="000000"/>
          <w:sz w:val="22"/>
          <w:szCs w:val="22"/>
        </w:rPr>
        <w:t>Bod yn rhagweithiol wrth adnabod y pynciau yr ydych eisiau dysgu amdanynt a’r ffordd orau i fynd ati i’w dysgu.</w:t>
      </w:r>
    </w:p>
    <w:p w:rsidR="009F4217" w:rsidRDefault="009F4217" w:rsidP="00390476">
      <w:pPr>
        <w:shd w:val="clear" w:color="auto" w:fill="FFFFFF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="009F4217" w:rsidRPr="00390476" w:rsidRDefault="009F4217" w:rsidP="00390476">
      <w:pPr>
        <w:pStyle w:val="ParagraffRhestr"/>
        <w:numPr>
          <w:ilvl w:val="0"/>
          <w:numId w:val="20"/>
        </w:numPr>
        <w:shd w:val="clear" w:color="auto" w:fill="FFFFFF"/>
        <w:ind w:left="426" w:hanging="426"/>
        <w:rPr>
          <w:rFonts w:ascii="Helvetica" w:hAnsi="Helvetica"/>
          <w:color w:val="000000"/>
          <w:sz w:val="22"/>
          <w:szCs w:val="22"/>
        </w:rPr>
      </w:pPr>
      <w:r w:rsidRPr="00390476">
        <w:rPr>
          <w:rFonts w:ascii="Arial" w:hAnsi="Arial" w:cs="Arial"/>
          <w:color w:val="000000"/>
          <w:sz w:val="22"/>
          <w:szCs w:val="22"/>
        </w:rPr>
        <w:t xml:space="preserve">Adfyfyrio ynghylch yr hyn y </w:t>
      </w:r>
      <w:proofErr w:type="spellStart"/>
      <w:r w:rsidRPr="00390476">
        <w:rPr>
          <w:rFonts w:ascii="Arial" w:hAnsi="Arial" w:cs="Arial"/>
          <w:color w:val="000000"/>
          <w:sz w:val="22"/>
          <w:szCs w:val="22"/>
        </w:rPr>
        <w:t>gallai’r</w:t>
      </w:r>
      <w:proofErr w:type="spellEnd"/>
      <w:r w:rsidRPr="00390476">
        <w:rPr>
          <w:rFonts w:ascii="Arial" w:hAnsi="Arial" w:cs="Arial"/>
          <w:color w:val="000000"/>
          <w:sz w:val="22"/>
          <w:szCs w:val="22"/>
        </w:rPr>
        <w:t xml:space="preserve"> dysgu hwn ei olygu i’ch dull o weithio.</w:t>
      </w:r>
    </w:p>
    <w:p w:rsidR="009F4217" w:rsidRDefault="009F4217" w:rsidP="00390476">
      <w:pPr>
        <w:shd w:val="clear" w:color="auto" w:fill="FFFFFF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="009F4217" w:rsidRPr="00390476" w:rsidRDefault="009F4217" w:rsidP="00390476">
      <w:pPr>
        <w:pStyle w:val="ParagraffRhestr"/>
        <w:numPr>
          <w:ilvl w:val="0"/>
          <w:numId w:val="20"/>
        </w:numPr>
        <w:shd w:val="clear" w:color="auto" w:fill="FFFFFF"/>
        <w:ind w:left="426" w:hanging="426"/>
        <w:rPr>
          <w:rFonts w:ascii="Helvetica" w:hAnsi="Helvetica"/>
          <w:color w:val="000000"/>
          <w:sz w:val="22"/>
          <w:szCs w:val="22"/>
        </w:rPr>
      </w:pPr>
      <w:r w:rsidRPr="00390476">
        <w:rPr>
          <w:rFonts w:ascii="Arial" w:hAnsi="Arial" w:cs="Arial"/>
          <w:color w:val="000000"/>
          <w:sz w:val="22"/>
          <w:szCs w:val="22"/>
        </w:rPr>
        <w:t>Herio’ch rhagdybiaethau, eich gwerthoedd a’ch credoau ynghylch eich dull o weithio trwy fod yn agored i syniadau newydd ac i ddulliau eraill o feddwl a gwneud.</w:t>
      </w:r>
    </w:p>
    <w:p w:rsidR="009F4217" w:rsidRPr="009F4217" w:rsidRDefault="009F4217" w:rsidP="00390476">
      <w:pPr>
        <w:shd w:val="clear" w:color="auto" w:fill="FFFFFF"/>
        <w:ind w:left="426" w:hanging="426"/>
        <w:rPr>
          <w:rFonts w:ascii="Helvetica" w:hAnsi="Helvetica"/>
          <w:color w:val="000000"/>
          <w:sz w:val="22"/>
          <w:szCs w:val="22"/>
        </w:rPr>
      </w:pPr>
    </w:p>
    <w:p w:rsidR="009F4217" w:rsidRPr="00390476" w:rsidRDefault="009F4217" w:rsidP="00390476">
      <w:pPr>
        <w:pStyle w:val="ParagraffRhestr"/>
        <w:numPr>
          <w:ilvl w:val="0"/>
          <w:numId w:val="20"/>
        </w:numPr>
        <w:shd w:val="clear" w:color="auto" w:fill="FFFFFF"/>
        <w:ind w:left="426" w:hanging="426"/>
        <w:rPr>
          <w:rFonts w:ascii="Helvetica" w:hAnsi="Helvetica"/>
          <w:color w:val="000000"/>
          <w:sz w:val="22"/>
          <w:szCs w:val="22"/>
        </w:rPr>
      </w:pPr>
      <w:r w:rsidRPr="00390476">
        <w:rPr>
          <w:rFonts w:ascii="Arial" w:hAnsi="Arial" w:cs="Arial"/>
          <w:color w:val="000000"/>
          <w:sz w:val="22"/>
          <w:szCs w:val="22"/>
        </w:rPr>
        <w:t>Gweithredu ar sail yr hyn yr ydych wedi’i ddysgu.</w:t>
      </w:r>
    </w:p>
    <w:p w:rsidR="000973CF" w:rsidRDefault="000973CF" w:rsidP="00A92E61">
      <w:pPr>
        <w:tabs>
          <w:tab w:val="left" w:pos="426"/>
        </w:tabs>
        <w:ind w:right="-285"/>
        <w:rPr>
          <w:rFonts w:ascii="Arial" w:hAnsi="Arial" w:cs="Arial"/>
          <w:sz w:val="22"/>
          <w:szCs w:val="22"/>
        </w:rPr>
      </w:pPr>
    </w:p>
    <w:p w:rsidR="009F4217" w:rsidRDefault="009F4217" w:rsidP="00A92E61">
      <w:pPr>
        <w:tabs>
          <w:tab w:val="left" w:pos="426"/>
        </w:tabs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0973CF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390476">
        <w:rPr>
          <w:rFonts w:ascii="Arial" w:hAnsi="Arial" w:cs="Arial"/>
          <w:b/>
          <w:sz w:val="22"/>
          <w:szCs w:val="22"/>
        </w:rPr>
        <w:tab/>
      </w:r>
      <w:r w:rsidR="00D663E4" w:rsidRPr="00D663E4">
        <w:rPr>
          <w:rFonts w:ascii="Arial" w:hAnsi="Arial" w:cs="Arial"/>
          <w:b/>
          <w:sz w:val="22"/>
          <w:szCs w:val="22"/>
        </w:rPr>
        <w:t>Beth yw DPP?</w:t>
      </w:r>
    </w:p>
    <w:p w:rsidR="00D663E4" w:rsidRDefault="00D663E4" w:rsidP="003858C0">
      <w:pPr>
        <w:ind w:right="-285"/>
        <w:rPr>
          <w:rFonts w:ascii="Arial" w:hAnsi="Arial" w:cs="Arial"/>
          <w:sz w:val="22"/>
          <w:szCs w:val="22"/>
        </w:rPr>
      </w:pPr>
    </w:p>
    <w:p w:rsidR="009A7424" w:rsidRPr="00D663E4" w:rsidRDefault="009A7424" w:rsidP="009A7424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b/>
          <w:sz w:val="22"/>
          <w:szCs w:val="22"/>
        </w:rPr>
        <w:tab/>
      </w:r>
      <w:r w:rsidRPr="00D663E4">
        <w:rPr>
          <w:rFonts w:ascii="Arial" w:hAnsi="Arial" w:cs="Arial"/>
          <w:b/>
          <w:sz w:val="22"/>
          <w:szCs w:val="22"/>
        </w:rPr>
        <w:t>Beth yw DPP</w:t>
      </w:r>
      <w:r>
        <w:rPr>
          <w:rFonts w:ascii="Arial" w:hAnsi="Arial" w:cs="Arial"/>
          <w:b/>
          <w:sz w:val="22"/>
          <w:szCs w:val="22"/>
        </w:rPr>
        <w:t>: barn rhai o’n haelodau</w:t>
      </w:r>
    </w:p>
    <w:p w:rsidR="009A7424" w:rsidRDefault="009A7424" w:rsidP="003858C0">
      <w:pPr>
        <w:ind w:right="-285"/>
        <w:rPr>
          <w:rFonts w:ascii="Arial" w:hAnsi="Arial" w:cs="Arial"/>
          <w:sz w:val="22"/>
          <w:szCs w:val="22"/>
        </w:rPr>
      </w:pPr>
    </w:p>
    <w:p w:rsidR="00390476" w:rsidRPr="00263F78" w:rsidRDefault="00390476" w:rsidP="00390476">
      <w:pPr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Dyma r</w:t>
      </w:r>
      <w:r w:rsidRPr="00263F78">
        <w:rPr>
          <w:rFonts w:ascii="Arial" w:hAnsi="Arial" w:cs="Arial"/>
          <w:sz w:val="22"/>
          <w:szCs w:val="22"/>
        </w:rPr>
        <w:t>ai o’r atebion a gafwyd gan ein haelodau wrth ofyn ‘Beth, yn eich barn chi, yw Datblygu Proffesiynol Parhaus?’</w:t>
      </w:r>
      <w:r>
        <w:rPr>
          <w:rFonts w:ascii="Arial" w:hAnsi="Arial" w:cs="Arial"/>
          <w:sz w:val="22"/>
          <w:szCs w:val="22"/>
        </w:rPr>
        <w:t>:</w:t>
      </w:r>
    </w:p>
    <w:p w:rsidR="00390476" w:rsidRPr="00263F78" w:rsidRDefault="00390476" w:rsidP="00390476">
      <w:pPr>
        <w:pStyle w:val="ParagraffRhestr"/>
        <w:ind w:left="0"/>
        <w:rPr>
          <w:rFonts w:ascii="Arial" w:hAnsi="Arial" w:cs="Arial"/>
          <w:sz w:val="22"/>
          <w:szCs w:val="22"/>
        </w:rPr>
      </w:pPr>
    </w:p>
    <w:p w:rsidR="00390476" w:rsidRPr="002F5309" w:rsidRDefault="00390476" w:rsidP="002F5309">
      <w:pPr>
        <w:pStyle w:val="ParagraffRhestr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5309">
        <w:rPr>
          <w:rFonts w:ascii="Arial" w:hAnsi="Arial" w:cs="Arial"/>
          <w:sz w:val="22"/>
          <w:szCs w:val="22"/>
        </w:rPr>
        <w:t>Dysgu'r sgiliau diweddaraf, wrth i'r byd cyfieithu newid, fel bod modd i ni gyfieithwyr gynnig y gwasanaethau diweddaraf i'n cwsmeriaid.</w:t>
      </w:r>
    </w:p>
    <w:p w:rsidR="00390476" w:rsidRPr="002F5309" w:rsidRDefault="00390476" w:rsidP="002F5309">
      <w:pPr>
        <w:ind w:left="426" w:hanging="426"/>
        <w:rPr>
          <w:rStyle w:val="Cryf"/>
          <w:rFonts w:ascii="Arial" w:hAnsi="Arial" w:cs="Arial"/>
          <w:b w:val="0"/>
          <w:bCs w:val="0"/>
          <w:sz w:val="22"/>
          <w:szCs w:val="22"/>
        </w:rPr>
      </w:pPr>
    </w:p>
    <w:p w:rsidR="002F5309" w:rsidRPr="002F5309" w:rsidRDefault="002F5309" w:rsidP="002F5309">
      <w:pPr>
        <w:pStyle w:val="ParagraffRhestr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5309">
        <w:rPr>
          <w:rFonts w:ascii="Arial" w:hAnsi="Arial" w:cs="Arial"/>
          <w:sz w:val="22"/>
          <w:szCs w:val="22"/>
        </w:rPr>
        <w:t>Ffordd i weithwyr barhau i ddysgu a gwella</w:t>
      </w:r>
      <w:r>
        <w:rPr>
          <w:rFonts w:ascii="Arial" w:hAnsi="Arial" w:cs="Arial"/>
          <w:sz w:val="22"/>
          <w:szCs w:val="22"/>
        </w:rPr>
        <w:t>.</w:t>
      </w:r>
    </w:p>
    <w:p w:rsidR="002F5309" w:rsidRPr="002F5309" w:rsidRDefault="002F5309" w:rsidP="002F5309">
      <w:pPr>
        <w:ind w:left="426" w:hanging="426"/>
        <w:rPr>
          <w:rStyle w:val="Cryf"/>
          <w:rFonts w:ascii="Arial" w:hAnsi="Arial" w:cs="Arial"/>
          <w:b w:val="0"/>
          <w:bCs w:val="0"/>
          <w:sz w:val="22"/>
          <w:szCs w:val="22"/>
        </w:rPr>
      </w:pPr>
    </w:p>
    <w:p w:rsidR="00390476" w:rsidRPr="002F5309" w:rsidRDefault="00390476" w:rsidP="002F5309">
      <w:pPr>
        <w:pStyle w:val="ParagraffRhestr"/>
        <w:numPr>
          <w:ilvl w:val="0"/>
          <w:numId w:val="19"/>
        </w:numPr>
        <w:ind w:left="426" w:hanging="426"/>
        <w:rPr>
          <w:rStyle w:val="Cryf"/>
          <w:rFonts w:ascii="Arial" w:hAnsi="Arial" w:cs="Arial"/>
          <w:b w:val="0"/>
          <w:bCs w:val="0"/>
          <w:sz w:val="22"/>
          <w:szCs w:val="22"/>
        </w:rPr>
      </w:pPr>
      <w:r w:rsidRPr="002F5309">
        <w:rPr>
          <w:rStyle w:val="Cryf"/>
          <w:rFonts w:ascii="Arial" w:hAnsi="Arial" w:cs="Arial"/>
          <w:b w:val="0"/>
          <w:sz w:val="22"/>
          <w:szCs w:val="22"/>
        </w:rPr>
        <w:t>Mae rhai sefydliadau proffesiynol yn trefnu hyn [DPP] yn systematig, er mwyn diweddaru sgiliau, cynyddu gwybodaeth, gwella sgiliau personol, a chyflawni dyletswyddau technegol. Gall hyn gynnwys gweithgareddau trafod, cyfnewid syniadau, ymwybyddiaeth ac ati. O ran cyfieithwyr, gallai dyn ddisgwyl trafodaethau ar ffynonellau geirfa, systemau cyfieithu peiriant, sgiliau golygu, trafodaeth ar gywair a chystrawen, trefnau gweithio ac ati.</w:t>
      </w:r>
    </w:p>
    <w:p w:rsidR="00390476" w:rsidRPr="002F5309" w:rsidRDefault="00390476" w:rsidP="002F5309">
      <w:pPr>
        <w:ind w:left="426" w:hanging="426"/>
        <w:rPr>
          <w:rFonts w:ascii="Arial" w:hAnsi="Arial" w:cs="Arial"/>
          <w:sz w:val="22"/>
          <w:szCs w:val="22"/>
        </w:rPr>
      </w:pPr>
    </w:p>
    <w:p w:rsidR="00390476" w:rsidRPr="002F5309" w:rsidRDefault="00390476" w:rsidP="002F5309">
      <w:pPr>
        <w:pStyle w:val="ParagraffRhestr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5309">
        <w:rPr>
          <w:rFonts w:ascii="Arial" w:hAnsi="Arial" w:cs="Arial"/>
          <w:sz w:val="22"/>
          <w:szCs w:val="22"/>
          <w:lang w:eastAsia="en-GB"/>
        </w:rPr>
        <w:t xml:space="preserve">Unrhyw beth mae cyfieithydd yn ei wneud i’w helpu i fod yn ymwybodol o’r hyn sy’n digwydd ym myd cyfathrebu yn Gymraeg. Mae </w:t>
      </w:r>
      <w:proofErr w:type="spellStart"/>
      <w:r w:rsidRPr="002F5309">
        <w:rPr>
          <w:rFonts w:ascii="Arial" w:hAnsi="Arial" w:cs="Arial"/>
          <w:sz w:val="22"/>
          <w:szCs w:val="22"/>
          <w:lang w:eastAsia="en-GB"/>
        </w:rPr>
        <w:t>hynny’n</w:t>
      </w:r>
      <w:proofErr w:type="spellEnd"/>
      <w:r w:rsidRPr="002F5309">
        <w:rPr>
          <w:rFonts w:ascii="Arial" w:hAnsi="Arial" w:cs="Arial"/>
          <w:sz w:val="22"/>
          <w:szCs w:val="22"/>
          <w:lang w:eastAsia="en-GB"/>
        </w:rPr>
        <w:t xml:space="preserve"> cynnwys pethau mor sylfaenol â darllen papurau wythnosol, cylchgronau a chyfnodolion, gwrando ar fwletinau a rhaglenni radio a theledu ar gyfer termau a theitlau newydd, a thrafod gyda chyd-gyfieithwyr. Mae hefyd yn golygu gallu troi at y ffynonellau diweddaraf, fel gwefannau cyrff sy’n cynhyrchu termau a chanllawiau</w:t>
      </w:r>
      <w:r w:rsidR="002F5309">
        <w:rPr>
          <w:rFonts w:ascii="Arial" w:hAnsi="Arial" w:cs="Arial"/>
          <w:sz w:val="22"/>
          <w:szCs w:val="22"/>
          <w:lang w:eastAsia="en-GB"/>
        </w:rPr>
        <w:t>.</w:t>
      </w:r>
    </w:p>
    <w:p w:rsidR="00390476" w:rsidRPr="002F5309" w:rsidRDefault="00390476" w:rsidP="002F5309">
      <w:pPr>
        <w:ind w:left="426" w:hanging="426"/>
        <w:rPr>
          <w:rFonts w:ascii="Arial" w:hAnsi="Arial" w:cs="Arial"/>
          <w:sz w:val="22"/>
          <w:szCs w:val="22"/>
        </w:rPr>
      </w:pPr>
    </w:p>
    <w:p w:rsidR="00390476" w:rsidRPr="002F5309" w:rsidRDefault="00390476" w:rsidP="002F5309">
      <w:pPr>
        <w:pStyle w:val="ParagraffRhestr"/>
        <w:numPr>
          <w:ilvl w:val="0"/>
          <w:numId w:val="19"/>
        </w:numPr>
        <w:ind w:left="426" w:hanging="426"/>
        <w:rPr>
          <w:rFonts w:ascii="Arial" w:hAnsi="Arial" w:cs="Arial"/>
          <w:sz w:val="22"/>
          <w:szCs w:val="22"/>
        </w:rPr>
      </w:pPr>
      <w:r w:rsidRPr="002F5309">
        <w:rPr>
          <w:rFonts w:ascii="Arial" w:hAnsi="Arial" w:cs="Arial"/>
          <w:sz w:val="22"/>
          <w:szCs w:val="22"/>
        </w:rPr>
        <w:t>Mireinio a gwella sgiliau sydd gennych eisoes, boed hynny yn rhai a enillwyd trwy gymhwyster neu rai sy’n cael eu dysgu yn eich gwaith bob dydd. Diweddaru eich gwybodaeth a/neu eich sgiliau ac ymgyfarwyddo â datblygiadau a thechnegau newydd yn eich maes proffesiynol. Gweithio tuag at gymhwyster proffesiynol neu academaidd pellach</w:t>
      </w:r>
      <w:r w:rsidR="002F5309">
        <w:rPr>
          <w:rFonts w:ascii="Arial" w:hAnsi="Arial" w:cs="Arial"/>
          <w:sz w:val="22"/>
          <w:szCs w:val="22"/>
        </w:rPr>
        <w:t>.</w:t>
      </w:r>
    </w:p>
    <w:p w:rsidR="00390476" w:rsidRPr="002F5309" w:rsidRDefault="00390476" w:rsidP="00390476">
      <w:pPr>
        <w:rPr>
          <w:rFonts w:ascii="Arial" w:hAnsi="Arial" w:cs="Arial"/>
          <w:sz w:val="22"/>
          <w:szCs w:val="22"/>
        </w:rPr>
      </w:pPr>
    </w:p>
    <w:p w:rsidR="00390476" w:rsidRDefault="00390476" w:rsidP="003858C0">
      <w:pPr>
        <w:ind w:right="-285"/>
        <w:rPr>
          <w:rFonts w:ascii="Arial" w:hAnsi="Arial" w:cs="Arial"/>
          <w:sz w:val="22"/>
          <w:szCs w:val="22"/>
        </w:rPr>
      </w:pPr>
    </w:p>
    <w:p w:rsidR="009A7424" w:rsidRPr="00D663E4" w:rsidRDefault="009A7424" w:rsidP="009A7424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</w:t>
      </w:r>
      <w:r>
        <w:rPr>
          <w:rFonts w:ascii="Arial" w:hAnsi="Arial" w:cs="Arial"/>
          <w:b/>
          <w:sz w:val="22"/>
          <w:szCs w:val="22"/>
        </w:rPr>
        <w:tab/>
      </w:r>
      <w:r w:rsidRPr="00D663E4">
        <w:rPr>
          <w:rFonts w:ascii="Arial" w:hAnsi="Arial" w:cs="Arial"/>
          <w:b/>
          <w:sz w:val="22"/>
          <w:szCs w:val="22"/>
        </w:rPr>
        <w:t>Beth yw DPP</w:t>
      </w:r>
      <w:r>
        <w:rPr>
          <w:rFonts w:ascii="Arial" w:hAnsi="Arial" w:cs="Arial"/>
          <w:b/>
          <w:sz w:val="22"/>
          <w:szCs w:val="22"/>
        </w:rPr>
        <w:t>: rhai diffiniadau</w:t>
      </w:r>
    </w:p>
    <w:p w:rsidR="009A7424" w:rsidRPr="003858C0" w:rsidRDefault="009A7424" w:rsidP="003858C0">
      <w:pPr>
        <w:ind w:right="-285"/>
        <w:rPr>
          <w:rFonts w:ascii="Arial" w:hAnsi="Arial" w:cs="Arial"/>
          <w:sz w:val="22"/>
          <w:szCs w:val="22"/>
        </w:rPr>
      </w:pPr>
    </w:p>
    <w:p w:rsidR="003858C0" w:rsidRDefault="003858C0" w:rsidP="003858C0">
      <w:pPr>
        <w:ind w:right="-285"/>
        <w:rPr>
          <w:rFonts w:ascii="Arial" w:hAnsi="Arial" w:cs="Arial"/>
          <w:sz w:val="22"/>
          <w:szCs w:val="22"/>
        </w:rPr>
      </w:pPr>
      <w:r w:rsidRPr="003858C0">
        <w:rPr>
          <w:rFonts w:ascii="Arial" w:hAnsi="Arial" w:cs="Arial"/>
          <w:sz w:val="22"/>
          <w:szCs w:val="22"/>
        </w:rPr>
        <w:t xml:space="preserve">Cynigiwyd sawl diffiniad o’r hyn yw DPP gan wahanol gyrff a sefydliadau, gan gynnwys un adnabyddus y Cyngor Diwydiant Adeiladu a ddyfynnwyd yn </w:t>
      </w:r>
      <w:r w:rsidR="00D50082">
        <w:rPr>
          <w:rFonts w:ascii="Arial" w:hAnsi="Arial" w:cs="Arial"/>
          <w:sz w:val="22"/>
          <w:szCs w:val="22"/>
        </w:rPr>
        <w:t>‘</w:t>
      </w:r>
      <w:r w:rsidRPr="00D50082">
        <w:rPr>
          <w:rFonts w:ascii="Arial" w:hAnsi="Arial" w:cs="Arial"/>
          <w:sz w:val="22"/>
          <w:szCs w:val="22"/>
        </w:rPr>
        <w:t>Balchder Crefft</w:t>
      </w:r>
      <w:r w:rsidR="00D50082">
        <w:rPr>
          <w:rFonts w:ascii="Arial" w:hAnsi="Arial" w:cs="Arial"/>
          <w:sz w:val="22"/>
          <w:szCs w:val="22"/>
        </w:rPr>
        <w:t>’</w:t>
      </w:r>
      <w:r w:rsidRPr="003858C0">
        <w:rPr>
          <w:rFonts w:ascii="Arial" w:hAnsi="Arial" w:cs="Arial"/>
          <w:sz w:val="22"/>
          <w:szCs w:val="22"/>
        </w:rPr>
        <w:t xml:space="preserve"> a diffiniad mwy diweddar y Professional </w:t>
      </w:r>
      <w:proofErr w:type="spellStart"/>
      <w:r w:rsidRPr="003858C0">
        <w:rPr>
          <w:rFonts w:ascii="Arial" w:hAnsi="Arial" w:cs="Arial"/>
          <w:sz w:val="22"/>
          <w:szCs w:val="22"/>
        </w:rPr>
        <w:t>Associations</w:t>
      </w:r>
      <w:proofErr w:type="spellEnd"/>
      <w:r w:rsidRPr="003858C0">
        <w:rPr>
          <w:rFonts w:ascii="Arial" w:hAnsi="Arial" w:cs="Arial"/>
          <w:sz w:val="22"/>
          <w:szCs w:val="22"/>
        </w:rPr>
        <w:t xml:space="preserve"> Research </w:t>
      </w:r>
      <w:proofErr w:type="spellStart"/>
      <w:r w:rsidRPr="003858C0">
        <w:rPr>
          <w:rFonts w:ascii="Arial" w:hAnsi="Arial" w:cs="Arial"/>
          <w:sz w:val="22"/>
          <w:szCs w:val="22"/>
        </w:rPr>
        <w:t>Network</w:t>
      </w:r>
      <w:proofErr w:type="spellEnd"/>
      <w:r w:rsidRPr="003858C0">
        <w:rPr>
          <w:rFonts w:ascii="Arial" w:hAnsi="Arial" w:cs="Arial"/>
          <w:sz w:val="22"/>
          <w:szCs w:val="22"/>
        </w:rPr>
        <w:t xml:space="preserve"> a ddyfynnwyd yn </w:t>
      </w:r>
      <w:r>
        <w:rPr>
          <w:rFonts w:ascii="Arial" w:hAnsi="Arial" w:cs="Arial"/>
          <w:sz w:val="22"/>
          <w:szCs w:val="22"/>
        </w:rPr>
        <w:t>‘</w:t>
      </w:r>
      <w:r w:rsidRPr="003858C0">
        <w:rPr>
          <w:rFonts w:ascii="Arial" w:hAnsi="Arial" w:cs="Arial"/>
          <w:sz w:val="22"/>
          <w:szCs w:val="22"/>
        </w:rPr>
        <w:t>Datblygu Proffesiynol Parhaus, ei fanteision</w:t>
      </w:r>
      <w:r>
        <w:rPr>
          <w:rFonts w:ascii="Arial" w:hAnsi="Arial" w:cs="Arial"/>
          <w:sz w:val="22"/>
          <w:szCs w:val="22"/>
        </w:rPr>
        <w:t>’.</w:t>
      </w:r>
    </w:p>
    <w:p w:rsidR="003858C0" w:rsidRDefault="003858C0" w:rsidP="003858C0">
      <w:pPr>
        <w:ind w:right="-285"/>
        <w:rPr>
          <w:rFonts w:ascii="Arial" w:hAnsi="Arial" w:cs="Arial"/>
          <w:sz w:val="22"/>
          <w:szCs w:val="22"/>
        </w:rPr>
      </w:pPr>
    </w:p>
    <w:p w:rsidR="003858C0" w:rsidRPr="00D429CD" w:rsidRDefault="00D429CD" w:rsidP="003858C0">
      <w:pPr>
        <w:rPr>
          <w:rFonts w:ascii="Arial" w:hAnsi="Arial" w:cs="Arial"/>
          <w:sz w:val="22"/>
          <w:szCs w:val="22"/>
        </w:rPr>
      </w:pPr>
      <w:r w:rsidRPr="00D429CD">
        <w:rPr>
          <w:rFonts w:ascii="Arial" w:hAnsi="Arial" w:cs="Arial"/>
          <w:sz w:val="22"/>
          <w:szCs w:val="22"/>
        </w:rPr>
        <w:t xml:space="preserve">Wrth gyhoeddi’r fersiwn </w:t>
      </w:r>
      <w:r w:rsidR="00D50082">
        <w:rPr>
          <w:rFonts w:ascii="Arial" w:hAnsi="Arial" w:cs="Arial"/>
          <w:sz w:val="22"/>
          <w:szCs w:val="22"/>
        </w:rPr>
        <w:t xml:space="preserve">ddiwygiedig </w:t>
      </w:r>
      <w:r w:rsidRPr="00D429CD">
        <w:rPr>
          <w:rFonts w:ascii="Arial" w:hAnsi="Arial" w:cs="Arial"/>
          <w:sz w:val="22"/>
          <w:szCs w:val="22"/>
        </w:rPr>
        <w:t>h</w:t>
      </w:r>
      <w:r w:rsidR="00D50082">
        <w:rPr>
          <w:rFonts w:ascii="Arial" w:hAnsi="Arial" w:cs="Arial"/>
          <w:sz w:val="22"/>
          <w:szCs w:val="22"/>
        </w:rPr>
        <w:t>o</w:t>
      </w:r>
      <w:r w:rsidRPr="00D429CD">
        <w:rPr>
          <w:rFonts w:ascii="Arial" w:hAnsi="Arial" w:cs="Arial"/>
          <w:sz w:val="22"/>
          <w:szCs w:val="22"/>
        </w:rPr>
        <w:t>n o</w:t>
      </w:r>
      <w:r w:rsidR="00D50082">
        <w:rPr>
          <w:rFonts w:ascii="Arial" w:hAnsi="Arial" w:cs="Arial"/>
          <w:sz w:val="22"/>
          <w:szCs w:val="22"/>
        </w:rPr>
        <w:t xml:space="preserve"> g</w:t>
      </w:r>
      <w:r w:rsidRPr="00D429CD">
        <w:rPr>
          <w:rFonts w:ascii="Arial" w:hAnsi="Arial" w:cs="Arial"/>
          <w:sz w:val="22"/>
          <w:szCs w:val="22"/>
        </w:rPr>
        <w:t>ynllun DPP</w:t>
      </w:r>
      <w:r w:rsidR="00D50082">
        <w:rPr>
          <w:rFonts w:ascii="Arial" w:hAnsi="Arial" w:cs="Arial"/>
          <w:sz w:val="22"/>
          <w:szCs w:val="22"/>
        </w:rPr>
        <w:t xml:space="preserve"> y Gymdeithas</w:t>
      </w:r>
      <w:r w:rsidRPr="00D429CD">
        <w:rPr>
          <w:rFonts w:ascii="Arial" w:hAnsi="Arial" w:cs="Arial"/>
          <w:sz w:val="22"/>
          <w:szCs w:val="22"/>
        </w:rPr>
        <w:t xml:space="preserve">, rydym am ddefnyddio diffiniad </w:t>
      </w:r>
      <w:r w:rsidR="00D50082">
        <w:rPr>
          <w:rFonts w:ascii="Arial" w:hAnsi="Arial" w:cs="Arial"/>
          <w:sz w:val="22"/>
          <w:szCs w:val="22"/>
        </w:rPr>
        <w:t xml:space="preserve">arall </w:t>
      </w:r>
      <w:r w:rsidRPr="00D429CD">
        <w:rPr>
          <w:rFonts w:ascii="Arial" w:hAnsi="Arial" w:cs="Arial"/>
          <w:sz w:val="22"/>
          <w:szCs w:val="22"/>
        </w:rPr>
        <w:t>o DPP</w:t>
      </w:r>
      <w:r w:rsidR="00D50082">
        <w:rPr>
          <w:rFonts w:ascii="Arial" w:hAnsi="Arial" w:cs="Arial"/>
          <w:sz w:val="22"/>
          <w:szCs w:val="22"/>
        </w:rPr>
        <w:t>, un</w:t>
      </w:r>
      <w:r w:rsidRPr="00D429CD">
        <w:rPr>
          <w:rFonts w:ascii="Arial" w:hAnsi="Arial" w:cs="Arial"/>
          <w:sz w:val="22"/>
          <w:szCs w:val="22"/>
        </w:rPr>
        <w:t xml:space="preserve"> a fathwyd gan yr</w:t>
      </w:r>
      <w:r w:rsidR="003858C0" w:rsidRPr="00D429CD">
        <w:rPr>
          <w:rFonts w:ascii="Arial" w:hAnsi="Arial" w:cs="Arial"/>
          <w:sz w:val="22"/>
          <w:szCs w:val="22"/>
        </w:rPr>
        <w:t xml:space="preserve"> ITI</w:t>
      </w:r>
      <w:r w:rsidRPr="00D429CD">
        <w:rPr>
          <w:rFonts w:ascii="Arial" w:hAnsi="Arial" w:cs="Arial"/>
          <w:sz w:val="22"/>
          <w:szCs w:val="22"/>
        </w:rPr>
        <w:t xml:space="preserve">, </w:t>
      </w:r>
      <w:r w:rsidR="00D50082">
        <w:rPr>
          <w:rFonts w:ascii="Arial" w:hAnsi="Arial" w:cs="Arial"/>
          <w:sz w:val="22"/>
          <w:szCs w:val="22"/>
        </w:rPr>
        <w:t xml:space="preserve">a </w:t>
      </w:r>
      <w:r w:rsidRPr="00D429CD">
        <w:rPr>
          <w:rFonts w:ascii="Arial" w:hAnsi="Arial" w:cs="Arial"/>
          <w:sz w:val="22"/>
          <w:szCs w:val="22"/>
        </w:rPr>
        <w:t xml:space="preserve">diffiniad sy’n </w:t>
      </w:r>
      <w:r w:rsidR="00D50082">
        <w:rPr>
          <w:rFonts w:ascii="Arial" w:hAnsi="Arial" w:cs="Arial"/>
          <w:sz w:val="22"/>
          <w:szCs w:val="22"/>
        </w:rPr>
        <w:t>fwy p</w:t>
      </w:r>
      <w:r w:rsidRPr="00D429CD">
        <w:rPr>
          <w:rFonts w:ascii="Arial" w:hAnsi="Arial" w:cs="Arial"/>
          <w:sz w:val="22"/>
          <w:szCs w:val="22"/>
        </w:rPr>
        <w:t>erthnasol</w:t>
      </w:r>
      <w:r w:rsidR="003858C0" w:rsidRPr="00D42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 addas i’r proffesiwn cyfieithu, sef</w:t>
      </w:r>
      <w:r w:rsidR="003858C0" w:rsidRPr="00D429CD">
        <w:rPr>
          <w:rFonts w:ascii="Arial" w:hAnsi="Arial" w:cs="Arial"/>
          <w:sz w:val="22"/>
          <w:szCs w:val="22"/>
        </w:rPr>
        <w:t>:</w:t>
      </w:r>
    </w:p>
    <w:p w:rsidR="003858C0" w:rsidRPr="00390476" w:rsidRDefault="003858C0" w:rsidP="003858C0">
      <w:pPr>
        <w:rPr>
          <w:rFonts w:ascii="Arial" w:hAnsi="Arial" w:cs="Arial"/>
          <w:sz w:val="22"/>
          <w:szCs w:val="22"/>
        </w:rPr>
      </w:pPr>
    </w:p>
    <w:p w:rsidR="003858C0" w:rsidRPr="003858C0" w:rsidRDefault="00D429CD" w:rsidP="00A92E61">
      <w:pPr>
        <w:ind w:right="-285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‘</w:t>
      </w:r>
      <w:r w:rsidR="003858C0" w:rsidRPr="003858C0">
        <w:rPr>
          <w:rFonts w:ascii="Arial" w:hAnsi="Arial" w:cs="Arial"/>
          <w:sz w:val="22"/>
          <w:szCs w:val="22"/>
          <w:lang w:val="en-GB"/>
        </w:rPr>
        <w:t>CPD is all about refining and expanding your existing skills and subject knowledge, keeping up to date with commercial and linguistic developments, learning new technologies and contributing to our profession.</w:t>
      </w:r>
      <w:r>
        <w:rPr>
          <w:rFonts w:ascii="Arial" w:hAnsi="Arial" w:cs="Arial"/>
          <w:sz w:val="22"/>
          <w:szCs w:val="22"/>
          <w:lang w:val="en-GB"/>
        </w:rPr>
        <w:t>’</w:t>
      </w:r>
    </w:p>
    <w:p w:rsidR="003858C0" w:rsidRDefault="003858C0" w:rsidP="00A92E61">
      <w:pPr>
        <w:ind w:right="-285"/>
        <w:rPr>
          <w:rFonts w:ascii="Arial" w:hAnsi="Arial" w:cs="Arial"/>
          <w:sz w:val="22"/>
          <w:szCs w:val="22"/>
        </w:rPr>
      </w:pPr>
    </w:p>
    <w:p w:rsidR="009A7424" w:rsidRPr="00D663E4" w:rsidRDefault="009A7424" w:rsidP="009A7424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686D3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Pr="00D663E4">
        <w:rPr>
          <w:rFonts w:ascii="Arial" w:hAnsi="Arial" w:cs="Arial"/>
          <w:b/>
          <w:sz w:val="22"/>
          <w:szCs w:val="22"/>
        </w:rPr>
        <w:t>Beth yw DPP</w:t>
      </w:r>
      <w:r>
        <w:rPr>
          <w:rFonts w:ascii="Arial" w:hAnsi="Arial" w:cs="Arial"/>
          <w:b/>
          <w:sz w:val="22"/>
          <w:szCs w:val="22"/>
        </w:rPr>
        <w:t>: beth bynnag sy’n berthnasol i chi</w:t>
      </w:r>
    </w:p>
    <w:p w:rsidR="009A7424" w:rsidRDefault="009A7424" w:rsidP="00A92E61">
      <w:pPr>
        <w:ind w:right="-285"/>
        <w:rPr>
          <w:rFonts w:ascii="Arial" w:hAnsi="Arial" w:cs="Arial"/>
          <w:sz w:val="22"/>
          <w:szCs w:val="22"/>
        </w:rPr>
      </w:pPr>
    </w:p>
    <w:p w:rsidR="00C5764E" w:rsidRPr="00D663E4" w:rsidRDefault="00C56A2D" w:rsidP="00C5764E">
      <w:pPr>
        <w:ind w:right="-285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Yr hyn sy’n gyffredin wrth ddarllen y sylwadau a’r diffiniadau uchod yw y gall DPP gynnwys amrywiaeth o weithgareddau dysgu neu hyfforddi yn ogystal â datblygiad personol, mewn proses barhaus nad yw byth yn darfod. Gall gynnwys uwchraddio/mireinio sgiliau a diweddaru gwybodaeth a/neu ymestyn gorwelion a fydd yn cynorthwyo a galluogi rhywun i gyflawni ei waith i’r safon uchaf gydol ei yrfa. Mae DPP hefyd yn cynnwys dysgu ffurfiol ac anffurfiol, ac mae’r ddau ddull cyn bwysiced </w:t>
      </w:r>
      <w:proofErr w:type="spellStart"/>
      <w:r>
        <w:rPr>
          <w:rFonts w:ascii="Arial" w:eastAsiaTheme="minorHAnsi" w:hAnsi="Arial" w:cs="Arial"/>
          <w:sz w:val="22"/>
          <w:szCs w:val="22"/>
        </w:rPr>
        <w:t>â’i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gilydd.</w:t>
      </w:r>
    </w:p>
    <w:p w:rsidR="00C5764E" w:rsidRPr="00C5764E" w:rsidRDefault="00C5764E" w:rsidP="00A30EE1">
      <w:pPr>
        <w:rPr>
          <w:rFonts w:ascii="Arial" w:hAnsi="Arial" w:cs="Arial"/>
          <w:sz w:val="22"/>
          <w:szCs w:val="22"/>
        </w:rPr>
      </w:pPr>
    </w:p>
    <w:p w:rsidR="00A30EE1" w:rsidRPr="00C5764E" w:rsidRDefault="00C5764E" w:rsidP="00A30EE1">
      <w:pPr>
        <w:rPr>
          <w:rFonts w:ascii="Arial" w:hAnsi="Arial" w:cs="Arial"/>
          <w:sz w:val="22"/>
          <w:szCs w:val="22"/>
        </w:rPr>
      </w:pPr>
      <w:r w:rsidRPr="00C5764E">
        <w:rPr>
          <w:rFonts w:ascii="Arial" w:hAnsi="Arial" w:cs="Arial"/>
          <w:sz w:val="22"/>
          <w:szCs w:val="22"/>
        </w:rPr>
        <w:t>Y</w:t>
      </w:r>
      <w:r w:rsidR="00A30EE1" w:rsidRPr="00C5764E">
        <w:rPr>
          <w:rFonts w:ascii="Arial" w:hAnsi="Arial" w:cs="Arial"/>
          <w:sz w:val="22"/>
          <w:szCs w:val="22"/>
        </w:rPr>
        <w:t>styriwch, felly, fod DPP yn rhan annatod o’ch llwybr gyrfa ar hyd eich oes, hyd yn oed os byddwch yn newid ei</w:t>
      </w:r>
      <w:r w:rsidR="009A7424">
        <w:rPr>
          <w:rFonts w:ascii="Arial" w:hAnsi="Arial" w:cs="Arial"/>
          <w:sz w:val="22"/>
          <w:szCs w:val="22"/>
        </w:rPr>
        <w:t>ch swydd neu’n newid cyfeiriad.</w:t>
      </w:r>
    </w:p>
    <w:p w:rsidR="00A30EE1" w:rsidRDefault="00A30EE1" w:rsidP="00A30EE1">
      <w:pPr>
        <w:rPr>
          <w:rFonts w:ascii="Arial" w:hAnsi="Arial" w:cs="Arial"/>
          <w:sz w:val="22"/>
          <w:szCs w:val="22"/>
        </w:rPr>
      </w:pPr>
    </w:p>
    <w:p w:rsidR="00760248" w:rsidRPr="00760248" w:rsidRDefault="00760248" w:rsidP="00760248">
      <w:pPr>
        <w:rPr>
          <w:rFonts w:ascii="Arial" w:hAnsi="Arial" w:cs="Arial"/>
          <w:sz w:val="22"/>
          <w:szCs w:val="22"/>
        </w:rPr>
      </w:pPr>
      <w:r w:rsidRPr="00760248">
        <w:rPr>
          <w:rFonts w:ascii="Arial" w:hAnsi="Arial" w:cs="Arial"/>
          <w:sz w:val="22"/>
          <w:szCs w:val="22"/>
        </w:rPr>
        <w:t xml:space="preserve">Eich annog i ymgymryd â DPP yw unig beth y gall y Gymdeithas ei wneud. Ni allwn eich </w:t>
      </w:r>
      <w:proofErr w:type="spellStart"/>
      <w:r w:rsidRPr="00760248">
        <w:rPr>
          <w:rFonts w:ascii="Arial" w:hAnsi="Arial" w:cs="Arial"/>
          <w:sz w:val="22"/>
          <w:szCs w:val="22"/>
        </w:rPr>
        <w:t>gorfodi</w:t>
      </w:r>
      <w:proofErr w:type="spellEnd"/>
      <w:r w:rsidRPr="00760248">
        <w:rPr>
          <w:rFonts w:ascii="Arial" w:hAnsi="Arial" w:cs="Arial"/>
          <w:sz w:val="22"/>
          <w:szCs w:val="22"/>
        </w:rPr>
        <w:t xml:space="preserve"> na nodi’n union faint o DPP y dylech ei wneud. Wrth bwysleisio pwysigrwydd DPP, beth am </w:t>
      </w:r>
      <w:proofErr w:type="spellStart"/>
      <w:r w:rsidRPr="00760248">
        <w:rPr>
          <w:rFonts w:ascii="Arial" w:hAnsi="Arial" w:cs="Arial"/>
          <w:sz w:val="22"/>
          <w:szCs w:val="22"/>
        </w:rPr>
        <w:t>geisio</w:t>
      </w:r>
      <w:proofErr w:type="spellEnd"/>
      <w:r w:rsidRPr="00760248">
        <w:rPr>
          <w:rFonts w:ascii="Arial" w:hAnsi="Arial" w:cs="Arial"/>
          <w:sz w:val="22"/>
          <w:szCs w:val="22"/>
        </w:rPr>
        <w:t xml:space="preserve"> sicrhau eich bod yn gwneud o leiaf 16 awr y flwyddyn o’r hyn y </w:t>
      </w:r>
      <w:proofErr w:type="spellStart"/>
      <w:r w:rsidRPr="00760248">
        <w:rPr>
          <w:rFonts w:ascii="Arial" w:hAnsi="Arial" w:cs="Arial"/>
          <w:sz w:val="22"/>
          <w:szCs w:val="22"/>
        </w:rPr>
        <w:t>gellir</w:t>
      </w:r>
      <w:proofErr w:type="spellEnd"/>
      <w:r w:rsidRPr="00760248">
        <w:rPr>
          <w:rFonts w:ascii="Arial" w:hAnsi="Arial" w:cs="Arial"/>
          <w:sz w:val="22"/>
          <w:szCs w:val="22"/>
        </w:rPr>
        <w:t xml:space="preserve"> ei ystyried yn weithgarwch DPP?</w:t>
      </w:r>
    </w:p>
    <w:p w:rsidR="00760248" w:rsidRPr="00C5764E" w:rsidRDefault="00760248" w:rsidP="00A30EE1">
      <w:pPr>
        <w:rPr>
          <w:rFonts w:ascii="Arial" w:hAnsi="Arial" w:cs="Arial"/>
          <w:sz w:val="22"/>
          <w:szCs w:val="22"/>
        </w:rPr>
      </w:pPr>
    </w:p>
    <w:p w:rsidR="00A30EE1" w:rsidRDefault="00A30EE1" w:rsidP="00A30EE1">
      <w:pPr>
        <w:rPr>
          <w:rFonts w:ascii="Arial" w:hAnsi="Arial" w:cs="Arial"/>
          <w:sz w:val="22"/>
          <w:szCs w:val="22"/>
        </w:rPr>
      </w:pPr>
    </w:p>
    <w:p w:rsidR="006B6F2F" w:rsidRPr="006B6F2F" w:rsidRDefault="00686D3D" w:rsidP="0039047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6B6F2F">
        <w:rPr>
          <w:rFonts w:ascii="Arial" w:hAnsi="Arial" w:cs="Arial"/>
          <w:b/>
          <w:sz w:val="22"/>
          <w:szCs w:val="22"/>
        </w:rPr>
        <w:t>.</w:t>
      </w:r>
      <w:r w:rsidR="00390476">
        <w:rPr>
          <w:rFonts w:ascii="Arial" w:hAnsi="Arial" w:cs="Arial"/>
          <w:b/>
          <w:sz w:val="22"/>
          <w:szCs w:val="22"/>
        </w:rPr>
        <w:tab/>
      </w:r>
      <w:r w:rsidR="00D50082">
        <w:rPr>
          <w:rFonts w:ascii="Arial" w:hAnsi="Arial" w:cs="Arial"/>
          <w:b/>
          <w:sz w:val="22"/>
          <w:szCs w:val="22"/>
        </w:rPr>
        <w:t xml:space="preserve">Dysgu, </w:t>
      </w:r>
      <w:r w:rsidR="0025752B">
        <w:rPr>
          <w:rFonts w:ascii="Arial" w:hAnsi="Arial" w:cs="Arial"/>
          <w:b/>
          <w:sz w:val="22"/>
          <w:szCs w:val="22"/>
        </w:rPr>
        <w:t>ystyried, gwneud, adolygu: c</w:t>
      </w:r>
      <w:r w:rsidR="006B6F2F" w:rsidRPr="006B6F2F">
        <w:rPr>
          <w:rFonts w:ascii="Arial" w:hAnsi="Arial" w:cs="Arial"/>
          <w:b/>
          <w:sz w:val="22"/>
          <w:szCs w:val="22"/>
        </w:rPr>
        <w:t>ydrannau DPP</w:t>
      </w:r>
    </w:p>
    <w:p w:rsidR="006B6F2F" w:rsidRDefault="006B6F2F" w:rsidP="00A30EE1">
      <w:pPr>
        <w:rPr>
          <w:rFonts w:ascii="Arial" w:hAnsi="Arial" w:cs="Arial"/>
          <w:sz w:val="22"/>
          <w:szCs w:val="22"/>
        </w:rPr>
      </w:pPr>
    </w:p>
    <w:p w:rsidR="00E21DBC" w:rsidRDefault="0025752B" w:rsidP="0025752B">
      <w:pPr>
        <w:rPr>
          <w:rFonts w:ascii="Arial" w:hAnsi="Arial" w:cs="Arial"/>
          <w:sz w:val="22"/>
          <w:szCs w:val="22"/>
        </w:rPr>
      </w:pPr>
      <w:r w:rsidRPr="00C5764E">
        <w:rPr>
          <w:rFonts w:ascii="Arial" w:hAnsi="Arial" w:cs="Arial"/>
          <w:sz w:val="22"/>
          <w:szCs w:val="22"/>
        </w:rPr>
        <w:t xml:space="preserve">Proses yw DPP </w:t>
      </w:r>
      <w:r w:rsidR="00E21DBC">
        <w:rPr>
          <w:rFonts w:ascii="Arial" w:hAnsi="Arial" w:cs="Arial"/>
          <w:sz w:val="22"/>
          <w:szCs w:val="22"/>
        </w:rPr>
        <w:t>s</w:t>
      </w:r>
      <w:r w:rsidR="00E21DBC">
        <w:rPr>
          <w:rFonts w:ascii="Arial" w:hAnsi="Arial" w:cs="Arial"/>
          <w:sz w:val="22"/>
          <w:szCs w:val="22"/>
        </w:rPr>
        <w:t>y</w:t>
      </w:r>
      <w:r w:rsidR="00E21DBC">
        <w:rPr>
          <w:rFonts w:ascii="Arial" w:hAnsi="Arial" w:cs="Arial"/>
          <w:sz w:val="22"/>
          <w:szCs w:val="22"/>
        </w:rPr>
        <w:t>’</w:t>
      </w:r>
      <w:r w:rsidR="00E21DBC">
        <w:rPr>
          <w:rFonts w:ascii="Arial" w:hAnsi="Arial" w:cs="Arial"/>
          <w:sz w:val="22"/>
          <w:szCs w:val="22"/>
        </w:rPr>
        <w:t>n cynnwys nifer o gydrannau</w:t>
      </w:r>
      <w:r w:rsidR="00E21DBC">
        <w:rPr>
          <w:rFonts w:ascii="Arial" w:hAnsi="Arial" w:cs="Arial"/>
          <w:sz w:val="22"/>
          <w:szCs w:val="22"/>
        </w:rPr>
        <w:t xml:space="preserve"> sy’n gysylltiedig </w:t>
      </w:r>
      <w:proofErr w:type="spellStart"/>
      <w:r w:rsidR="00E21DBC">
        <w:rPr>
          <w:rFonts w:ascii="Arial" w:hAnsi="Arial" w:cs="Arial"/>
          <w:sz w:val="22"/>
          <w:szCs w:val="22"/>
        </w:rPr>
        <w:t>â’i</w:t>
      </w:r>
      <w:proofErr w:type="spellEnd"/>
      <w:r w:rsidR="00E21DBC">
        <w:rPr>
          <w:rFonts w:ascii="Arial" w:hAnsi="Arial" w:cs="Arial"/>
          <w:sz w:val="22"/>
          <w:szCs w:val="22"/>
        </w:rPr>
        <w:t xml:space="preserve"> gilydd</w:t>
      </w:r>
      <w:r w:rsidR="00E21DBC">
        <w:rPr>
          <w:rFonts w:ascii="Arial" w:hAnsi="Arial" w:cs="Arial"/>
          <w:sz w:val="22"/>
          <w:szCs w:val="22"/>
        </w:rPr>
        <w:t>: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25752B" w:rsidP="00A92E61">
      <w:pPr>
        <w:pStyle w:val="ParagraffRhestr"/>
        <w:numPr>
          <w:ilvl w:val="0"/>
          <w:numId w:val="14"/>
        </w:numPr>
        <w:ind w:left="0" w:right="-285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Llunio proffil personol</w:t>
      </w:r>
    </w:p>
    <w:p w:rsidR="00D663E4" w:rsidRPr="00D663E4" w:rsidRDefault="00D663E4" w:rsidP="00A92E61">
      <w:pPr>
        <w:pStyle w:val="ParagraffRhestr"/>
        <w:numPr>
          <w:ilvl w:val="0"/>
          <w:numId w:val="14"/>
        </w:numPr>
        <w:ind w:left="0" w:right="-285" w:firstLine="0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Adnabod anghenion</w:t>
      </w:r>
      <w:r w:rsidR="00E21DBC" w:rsidRPr="00E21DBC">
        <w:rPr>
          <w:rFonts w:ascii="Arial" w:hAnsi="Arial" w:cs="Arial"/>
          <w:sz w:val="22"/>
          <w:szCs w:val="22"/>
        </w:rPr>
        <w:t xml:space="preserve"> </w:t>
      </w:r>
      <w:r w:rsidR="00E21DBC" w:rsidRPr="00C5764E">
        <w:rPr>
          <w:rFonts w:ascii="Arial" w:hAnsi="Arial" w:cs="Arial"/>
          <w:sz w:val="22"/>
          <w:szCs w:val="22"/>
        </w:rPr>
        <w:t>datblygu personol</w:t>
      </w:r>
    </w:p>
    <w:p w:rsidR="00D663E4" w:rsidRPr="00D663E4" w:rsidRDefault="00D663E4" w:rsidP="00A92E61">
      <w:pPr>
        <w:pStyle w:val="ParagraffRhestr"/>
        <w:numPr>
          <w:ilvl w:val="0"/>
          <w:numId w:val="14"/>
        </w:numPr>
        <w:ind w:left="0" w:right="-285" w:firstLine="0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Manteisio ar</w:t>
      </w:r>
      <w:r w:rsidR="0025752B">
        <w:rPr>
          <w:rFonts w:ascii="Arial" w:hAnsi="Arial" w:cs="Arial"/>
          <w:sz w:val="22"/>
          <w:szCs w:val="22"/>
        </w:rPr>
        <w:t xml:space="preserve"> gyfleoedd hyfforddi neu ddysgu</w:t>
      </w:r>
    </w:p>
    <w:p w:rsidR="00D663E4" w:rsidRPr="00D663E4" w:rsidRDefault="00D663E4" w:rsidP="00A92E61">
      <w:pPr>
        <w:pStyle w:val="ParagraffRhestr"/>
        <w:numPr>
          <w:ilvl w:val="0"/>
          <w:numId w:val="14"/>
        </w:numPr>
        <w:ind w:left="0" w:right="-285" w:firstLine="0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Cofnodi’r gweithgarwch</w:t>
      </w:r>
    </w:p>
    <w:p w:rsidR="00D663E4" w:rsidRPr="00D663E4" w:rsidRDefault="00D663E4" w:rsidP="00A92E61">
      <w:pPr>
        <w:pStyle w:val="ParagraffRhestr"/>
        <w:numPr>
          <w:ilvl w:val="0"/>
          <w:numId w:val="14"/>
        </w:numPr>
        <w:ind w:left="0" w:right="-285" w:firstLine="0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Adolygu rheolaidd</w:t>
      </w:r>
    </w:p>
    <w:p w:rsidR="00E21DBC" w:rsidRDefault="00E21DBC" w:rsidP="00A92E61">
      <w:pPr>
        <w:pStyle w:val="ParagraffRhestr"/>
        <w:ind w:left="0" w:right="-285"/>
        <w:rPr>
          <w:rFonts w:ascii="Arial" w:hAnsi="Arial" w:cs="Arial"/>
          <w:sz w:val="22"/>
          <w:szCs w:val="22"/>
        </w:rPr>
      </w:pPr>
    </w:p>
    <w:p w:rsidR="00225C26" w:rsidRDefault="00E21DBC" w:rsidP="00E21DBC">
      <w:pPr>
        <w:pStyle w:val="ParagraffRhestr"/>
        <w:ind w:left="0"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Man cychwyn y broses DPP yw llunio proffil personol.</w:t>
      </w:r>
      <w:r>
        <w:rPr>
          <w:rFonts w:ascii="Arial" w:hAnsi="Arial" w:cs="Arial"/>
          <w:sz w:val="22"/>
          <w:szCs w:val="22"/>
        </w:rPr>
        <w:t xml:space="preserve"> Yna</w:t>
      </w:r>
      <w:r w:rsidR="00D663E4" w:rsidRPr="00D663E4">
        <w:rPr>
          <w:rFonts w:ascii="Arial" w:hAnsi="Arial" w:cs="Arial"/>
          <w:sz w:val="22"/>
          <w:szCs w:val="22"/>
        </w:rPr>
        <w:t xml:space="preserve">, gall y broses fynd rhagddi o un </w:t>
      </w:r>
      <w:r w:rsidR="00025D20">
        <w:rPr>
          <w:rFonts w:ascii="Arial" w:hAnsi="Arial" w:cs="Arial"/>
          <w:sz w:val="22"/>
          <w:szCs w:val="22"/>
        </w:rPr>
        <w:t>g</w:t>
      </w:r>
      <w:r w:rsidR="00D663E4" w:rsidRPr="00D663E4">
        <w:rPr>
          <w:rFonts w:ascii="Arial" w:hAnsi="Arial" w:cs="Arial"/>
          <w:sz w:val="22"/>
          <w:szCs w:val="22"/>
        </w:rPr>
        <w:t xml:space="preserve">ydran i’r nesaf hyd nes y bydd </w:t>
      </w:r>
      <w:r>
        <w:rPr>
          <w:rFonts w:ascii="Arial" w:hAnsi="Arial" w:cs="Arial"/>
          <w:sz w:val="22"/>
          <w:szCs w:val="22"/>
        </w:rPr>
        <w:t xml:space="preserve">y broses </w:t>
      </w:r>
      <w:r w:rsidR="00D663E4" w:rsidRPr="00D663E4">
        <w:rPr>
          <w:rFonts w:ascii="Arial" w:hAnsi="Arial" w:cs="Arial"/>
          <w:sz w:val="22"/>
          <w:szCs w:val="22"/>
        </w:rPr>
        <w:t>wedi’i chyflawni</w:t>
      </w:r>
      <w:r>
        <w:rPr>
          <w:rFonts w:ascii="Arial" w:hAnsi="Arial" w:cs="Arial"/>
          <w:sz w:val="22"/>
          <w:szCs w:val="22"/>
        </w:rPr>
        <w:t xml:space="preserve"> a chynllun wedi’i lunio.</w:t>
      </w:r>
    </w:p>
    <w:p w:rsidR="00E21DBC" w:rsidRDefault="00E21DBC" w:rsidP="00E21DBC">
      <w:pPr>
        <w:ind w:right="-285"/>
        <w:rPr>
          <w:rFonts w:ascii="Arial" w:hAnsi="Arial" w:cs="Arial"/>
          <w:sz w:val="22"/>
          <w:szCs w:val="22"/>
        </w:rPr>
      </w:pPr>
    </w:p>
    <w:p w:rsidR="00E21DBC" w:rsidRPr="00D663E4" w:rsidRDefault="00E21DBC" w:rsidP="00E21DBC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Cynigir </w:t>
      </w:r>
      <w:r>
        <w:rPr>
          <w:rFonts w:ascii="Arial" w:hAnsi="Arial" w:cs="Arial"/>
          <w:sz w:val="22"/>
          <w:szCs w:val="22"/>
        </w:rPr>
        <w:t xml:space="preserve">templed </w:t>
      </w:r>
      <w:r w:rsidRPr="00D663E4">
        <w:rPr>
          <w:rFonts w:ascii="Arial" w:hAnsi="Arial" w:cs="Arial"/>
          <w:sz w:val="22"/>
          <w:szCs w:val="22"/>
        </w:rPr>
        <w:t>y gellid ei d</w:t>
      </w:r>
      <w:r>
        <w:rPr>
          <w:rFonts w:ascii="Arial" w:hAnsi="Arial" w:cs="Arial"/>
          <w:sz w:val="22"/>
          <w:szCs w:val="22"/>
        </w:rPr>
        <w:t>d</w:t>
      </w:r>
      <w:r w:rsidRPr="00D663E4">
        <w:rPr>
          <w:rFonts w:ascii="Arial" w:hAnsi="Arial" w:cs="Arial"/>
          <w:sz w:val="22"/>
          <w:szCs w:val="22"/>
        </w:rPr>
        <w:t>ef</w:t>
      </w:r>
      <w:r>
        <w:rPr>
          <w:rFonts w:ascii="Arial" w:hAnsi="Arial" w:cs="Arial"/>
          <w:sz w:val="22"/>
          <w:szCs w:val="22"/>
        </w:rPr>
        <w:t xml:space="preserve">nyddio </w:t>
      </w:r>
      <w:r w:rsidRPr="00E21DBC">
        <w:rPr>
          <w:rFonts w:ascii="Arial" w:hAnsi="Arial" w:cs="Arial"/>
          <w:sz w:val="22"/>
          <w:szCs w:val="22"/>
        </w:rPr>
        <w:t>ar gyfer llunio proffil persono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yn Atodiad 1 i’r ddogfen hon.</w:t>
      </w:r>
    </w:p>
    <w:p w:rsidR="00E716D1" w:rsidRDefault="00E716D1" w:rsidP="00A92E61">
      <w:pPr>
        <w:ind w:right="-285"/>
        <w:rPr>
          <w:rFonts w:ascii="Arial" w:hAnsi="Arial" w:cs="Arial"/>
          <w:sz w:val="22"/>
          <w:szCs w:val="22"/>
        </w:rPr>
      </w:pPr>
    </w:p>
    <w:p w:rsidR="00E21DBC" w:rsidRPr="00760248" w:rsidRDefault="00E21DBC" w:rsidP="00E21DBC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lastRenderedPageBreak/>
        <w:t xml:space="preserve">Wrth i chi lunio’ch proffil personol, ystyriwch nid yn unig gyfrifoldebau a </w:t>
      </w:r>
      <w:proofErr w:type="spellStart"/>
      <w:r w:rsidRPr="00D663E4">
        <w:rPr>
          <w:rFonts w:ascii="Arial" w:hAnsi="Arial" w:cs="Arial"/>
          <w:sz w:val="22"/>
          <w:szCs w:val="22"/>
        </w:rPr>
        <w:t>dyletswyddau’ch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swydd, eich profiad fel cyfieithydd, a’r hyfforddiant a gawsoch, ond hefyd eich </w:t>
      </w:r>
      <w:r w:rsidRPr="00760248">
        <w:rPr>
          <w:rFonts w:ascii="Arial" w:hAnsi="Arial" w:cs="Arial"/>
          <w:sz w:val="22"/>
          <w:szCs w:val="22"/>
        </w:rPr>
        <w:t xml:space="preserve">diddordebau a </w:t>
      </w:r>
      <w:proofErr w:type="spellStart"/>
      <w:r w:rsidRPr="00760248">
        <w:rPr>
          <w:rFonts w:ascii="Arial" w:hAnsi="Arial" w:cs="Arial"/>
          <w:sz w:val="22"/>
          <w:szCs w:val="22"/>
        </w:rPr>
        <w:t>gweithgareddau’ch</w:t>
      </w:r>
      <w:proofErr w:type="spellEnd"/>
      <w:r w:rsidRPr="00760248">
        <w:rPr>
          <w:rFonts w:ascii="Arial" w:hAnsi="Arial" w:cs="Arial"/>
          <w:sz w:val="22"/>
          <w:szCs w:val="22"/>
        </w:rPr>
        <w:t xml:space="preserve"> bywyd y tu hwnt i’ch gwaith.</w:t>
      </w:r>
    </w:p>
    <w:p w:rsidR="00E21DBC" w:rsidRPr="00760248" w:rsidRDefault="00E21DBC" w:rsidP="00E21DBC">
      <w:pPr>
        <w:ind w:right="-285"/>
        <w:rPr>
          <w:rFonts w:ascii="Arial" w:hAnsi="Arial" w:cs="Arial"/>
          <w:sz w:val="22"/>
          <w:szCs w:val="22"/>
        </w:rPr>
      </w:pPr>
    </w:p>
    <w:p w:rsidR="00E21DBC" w:rsidRPr="00760248" w:rsidRDefault="00E21DBC" w:rsidP="00E21DBC">
      <w:pPr>
        <w:ind w:right="-285"/>
        <w:rPr>
          <w:rFonts w:ascii="Arial" w:hAnsi="Arial" w:cs="Arial"/>
          <w:sz w:val="22"/>
          <w:szCs w:val="22"/>
        </w:rPr>
      </w:pPr>
      <w:r w:rsidRPr="00760248">
        <w:rPr>
          <w:rFonts w:ascii="Arial" w:hAnsi="Arial" w:cs="Arial"/>
          <w:sz w:val="22"/>
          <w:szCs w:val="22"/>
        </w:rPr>
        <w:t>Bydd ail ran y proffil personol yn rhoi’r cyfle i chi adnabod yr anghenion, y sgiliau a’r cymwyseddau y dymunwch eu datblygu.</w:t>
      </w:r>
    </w:p>
    <w:p w:rsidR="00E21DBC" w:rsidRPr="00760248" w:rsidRDefault="00E21DBC" w:rsidP="00E21DBC">
      <w:pPr>
        <w:ind w:right="-285"/>
        <w:rPr>
          <w:rFonts w:ascii="Arial" w:hAnsi="Arial" w:cs="Arial"/>
          <w:sz w:val="22"/>
          <w:szCs w:val="22"/>
        </w:rPr>
      </w:pPr>
    </w:p>
    <w:p w:rsidR="00E21DBC" w:rsidRDefault="00E21DBC" w:rsidP="00E21DBC">
      <w:pPr>
        <w:rPr>
          <w:rFonts w:ascii="Arial" w:hAnsi="Arial" w:cs="Arial"/>
          <w:sz w:val="22"/>
          <w:szCs w:val="22"/>
        </w:rPr>
      </w:pPr>
      <w:r w:rsidRPr="00760248">
        <w:rPr>
          <w:rFonts w:ascii="Arial" w:hAnsi="Arial" w:cs="Arial"/>
          <w:sz w:val="22"/>
          <w:szCs w:val="22"/>
        </w:rPr>
        <w:t>Yna gallwch roi sylw i gynllunio eich rhaglen DPP personol a fydd yn ymateb i’r anghenion hynny a phennu cyfnod y rhaglen honno (blwyddyn, efallai). Ar ddiwedd pob cyfnod ewch ati i ystyried a ydych wedi llwyddo i gyflawni’r hyn yr oeddech wedi ei f</w:t>
      </w:r>
      <w:r>
        <w:rPr>
          <w:rFonts w:ascii="Arial" w:hAnsi="Arial" w:cs="Arial"/>
          <w:sz w:val="22"/>
          <w:szCs w:val="22"/>
        </w:rPr>
        <w:t>wriadu ei wneud.</w:t>
      </w:r>
    </w:p>
    <w:p w:rsidR="00E21DBC" w:rsidRDefault="00E21DBC" w:rsidP="00E21DBC">
      <w:pPr>
        <w:rPr>
          <w:rFonts w:ascii="Arial" w:hAnsi="Arial" w:cs="Arial"/>
          <w:sz w:val="22"/>
          <w:szCs w:val="22"/>
        </w:rPr>
      </w:pPr>
    </w:p>
    <w:p w:rsidR="00E21DBC" w:rsidRPr="00760248" w:rsidRDefault="00E21DBC" w:rsidP="00E21DBC">
      <w:pPr>
        <w:rPr>
          <w:rFonts w:ascii="Arial" w:hAnsi="Arial" w:cs="Arial"/>
          <w:sz w:val="22"/>
          <w:szCs w:val="22"/>
        </w:rPr>
      </w:pPr>
      <w:r w:rsidRPr="00760248">
        <w:rPr>
          <w:rFonts w:ascii="Arial" w:hAnsi="Arial" w:cs="Arial"/>
          <w:sz w:val="22"/>
          <w:szCs w:val="22"/>
        </w:rPr>
        <w:t>Bydd hyn yn rhan o’r broses fonitro, cydran bwysig, sef cadw golwg ar yr hyn yr ydych yn ei wneud a gweld ble rydych chi arni wrth wireddu’ch amcanion personol.</w:t>
      </w:r>
    </w:p>
    <w:p w:rsidR="00E21DBC" w:rsidRDefault="00E21DBC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E21DBC" w:rsidP="00A92E61">
      <w:pPr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Yn y bennod nesaf cynigir arweiniad i wahanol fathau o weithgareddau</w:t>
      </w:r>
      <w:r w:rsidR="00D663E4" w:rsidRPr="00D663E4">
        <w:rPr>
          <w:rFonts w:ascii="Arial" w:hAnsi="Arial" w:cs="Arial"/>
          <w:sz w:val="22"/>
          <w:szCs w:val="22"/>
        </w:rPr>
        <w:t xml:space="preserve"> DPP y</w:t>
      </w:r>
      <w:r w:rsidR="007535E9">
        <w:rPr>
          <w:rFonts w:ascii="Arial" w:hAnsi="Arial" w:cs="Arial"/>
          <w:sz w:val="22"/>
          <w:szCs w:val="22"/>
        </w:rPr>
        <w:t xml:space="preserve"> gallwch eu hystyried. Fe fydd yna weithgareddau eraill a </w:t>
      </w:r>
      <w:proofErr w:type="spellStart"/>
      <w:r w:rsidR="007535E9">
        <w:rPr>
          <w:rFonts w:ascii="Arial" w:hAnsi="Arial" w:cs="Arial"/>
          <w:sz w:val="22"/>
          <w:szCs w:val="22"/>
        </w:rPr>
        <w:t>allai</w:t>
      </w:r>
      <w:proofErr w:type="spellEnd"/>
      <w:r w:rsidR="007535E9">
        <w:rPr>
          <w:rFonts w:ascii="Arial" w:hAnsi="Arial" w:cs="Arial"/>
          <w:sz w:val="22"/>
          <w:szCs w:val="22"/>
        </w:rPr>
        <w:t xml:space="preserve"> fod yn fwy perthnasol i’ch anghenion chi. Does dim un ateb penodol gan bod gofynion DPP pob un yn wahanol i’w gilydd.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B01606" w:rsidRPr="00760248" w:rsidRDefault="00B01606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686D3D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663E4" w:rsidRPr="00D663E4">
        <w:rPr>
          <w:rFonts w:ascii="Arial" w:hAnsi="Arial" w:cs="Arial"/>
          <w:b/>
          <w:sz w:val="22"/>
          <w:szCs w:val="22"/>
        </w:rPr>
        <w:t>.</w:t>
      </w:r>
      <w:r w:rsidR="00390476">
        <w:rPr>
          <w:rFonts w:ascii="Arial" w:hAnsi="Arial" w:cs="Arial"/>
          <w:b/>
          <w:sz w:val="22"/>
          <w:szCs w:val="22"/>
        </w:rPr>
        <w:tab/>
      </w:r>
      <w:r w:rsidR="00D663E4" w:rsidRPr="00D663E4">
        <w:rPr>
          <w:rFonts w:ascii="Arial" w:hAnsi="Arial" w:cs="Arial"/>
          <w:b/>
          <w:sz w:val="22"/>
          <w:szCs w:val="22"/>
        </w:rPr>
        <w:t>Gweithgared</w:t>
      </w:r>
      <w:r w:rsidR="0018796F">
        <w:rPr>
          <w:rFonts w:ascii="Arial" w:hAnsi="Arial" w:cs="Arial"/>
          <w:b/>
          <w:sz w:val="22"/>
          <w:szCs w:val="22"/>
        </w:rPr>
        <w:t>d</w:t>
      </w:r>
      <w:r w:rsidR="00D663E4" w:rsidRPr="00D663E4">
        <w:rPr>
          <w:rFonts w:ascii="Arial" w:hAnsi="Arial" w:cs="Arial"/>
          <w:b/>
          <w:sz w:val="22"/>
          <w:szCs w:val="22"/>
        </w:rPr>
        <w:t>au DPP</w:t>
      </w:r>
    </w:p>
    <w:p w:rsidR="00D663E4" w:rsidRPr="002C25D4" w:rsidRDefault="00D663E4" w:rsidP="002C25D4">
      <w:pPr>
        <w:rPr>
          <w:rFonts w:ascii="Arial" w:hAnsi="Arial" w:cs="Arial"/>
          <w:sz w:val="22"/>
          <w:szCs w:val="22"/>
        </w:rPr>
      </w:pPr>
    </w:p>
    <w:p w:rsidR="00D663E4" w:rsidRPr="002C25D4" w:rsidRDefault="00D663E4" w:rsidP="002C25D4">
      <w:pPr>
        <w:rPr>
          <w:rFonts w:ascii="Arial" w:hAnsi="Arial" w:cs="Arial"/>
          <w:sz w:val="22"/>
          <w:szCs w:val="22"/>
        </w:rPr>
      </w:pPr>
      <w:r w:rsidRPr="002C25D4">
        <w:rPr>
          <w:rFonts w:ascii="Arial" w:hAnsi="Arial" w:cs="Arial"/>
          <w:sz w:val="22"/>
          <w:szCs w:val="22"/>
        </w:rPr>
        <w:t xml:space="preserve">Bydd yn bwysig i chi ganfod gweithgareddau a fydd yn berthnasol ac yn cwrdd </w:t>
      </w:r>
      <w:proofErr w:type="spellStart"/>
      <w:r w:rsidRPr="002C25D4">
        <w:rPr>
          <w:rFonts w:ascii="Arial" w:hAnsi="Arial" w:cs="Arial"/>
          <w:sz w:val="22"/>
          <w:szCs w:val="22"/>
        </w:rPr>
        <w:t>â’ch</w:t>
      </w:r>
      <w:proofErr w:type="spellEnd"/>
      <w:r w:rsidRPr="002C25D4">
        <w:rPr>
          <w:rFonts w:ascii="Arial" w:hAnsi="Arial" w:cs="Arial"/>
          <w:sz w:val="22"/>
          <w:szCs w:val="22"/>
        </w:rPr>
        <w:t xml:space="preserve"> anghenion </w:t>
      </w:r>
      <w:r w:rsidR="002C25D4">
        <w:rPr>
          <w:rFonts w:ascii="Arial" w:hAnsi="Arial" w:cs="Arial"/>
          <w:sz w:val="22"/>
          <w:szCs w:val="22"/>
        </w:rPr>
        <w:t xml:space="preserve">chi </w:t>
      </w:r>
      <w:r w:rsidRPr="002C25D4">
        <w:rPr>
          <w:rFonts w:ascii="Arial" w:hAnsi="Arial" w:cs="Arial"/>
          <w:sz w:val="22"/>
          <w:szCs w:val="22"/>
        </w:rPr>
        <w:t>fel cyfieithydd. Gall y datblygu proffesiynol fod yn ffurfiol a/neu anffurfiol.</w:t>
      </w:r>
    </w:p>
    <w:p w:rsidR="00D663E4" w:rsidRPr="002C25D4" w:rsidRDefault="00D663E4" w:rsidP="002C25D4">
      <w:pPr>
        <w:rPr>
          <w:rFonts w:ascii="Arial" w:hAnsi="Arial" w:cs="Arial"/>
          <w:sz w:val="22"/>
          <w:szCs w:val="22"/>
        </w:rPr>
      </w:pPr>
    </w:p>
    <w:p w:rsidR="002C25D4" w:rsidRPr="002C25D4" w:rsidRDefault="00225C26" w:rsidP="002C25D4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Ystyriwch fod DPP yn ymwneud â sgiliau iaith, sgiliau cyfieithu a/neu cyfieithu ar y pryd, gwybodaeth pwnc a gwybodaeth gyffredinol, sgiliau busnes, a chyfrannu at ddatblygu’r proffesiwn.</w:t>
      </w:r>
    </w:p>
    <w:p w:rsidR="002C25D4" w:rsidRPr="002C25D4" w:rsidRDefault="002C25D4" w:rsidP="002C25D4">
      <w:pPr>
        <w:rPr>
          <w:rFonts w:ascii="Arial" w:hAnsi="Arial" w:cs="Arial"/>
          <w:sz w:val="22"/>
          <w:szCs w:val="22"/>
        </w:rPr>
      </w:pPr>
    </w:p>
    <w:p w:rsidR="00966B9B" w:rsidRDefault="00966B9B" w:rsidP="002C25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Isod mae rhestr o</w:t>
      </w:r>
      <w:r w:rsidR="00D663E4" w:rsidRPr="002C25D4">
        <w:rPr>
          <w:rFonts w:ascii="Arial" w:hAnsi="Arial" w:cs="Arial"/>
          <w:sz w:val="22"/>
          <w:szCs w:val="22"/>
        </w:rPr>
        <w:t xml:space="preserve"> rai gweithgareddau a </w:t>
      </w:r>
      <w:proofErr w:type="spellStart"/>
      <w:r w:rsidR="00D663E4" w:rsidRPr="002C25D4">
        <w:rPr>
          <w:rFonts w:ascii="Arial" w:hAnsi="Arial" w:cs="Arial"/>
          <w:sz w:val="22"/>
          <w:szCs w:val="22"/>
        </w:rPr>
        <w:t>allai</w:t>
      </w:r>
      <w:proofErr w:type="spellEnd"/>
      <w:r w:rsidR="00D663E4" w:rsidRPr="002C25D4">
        <w:rPr>
          <w:rFonts w:ascii="Arial" w:hAnsi="Arial" w:cs="Arial"/>
          <w:sz w:val="22"/>
          <w:szCs w:val="22"/>
        </w:rPr>
        <w:t xml:space="preserve"> fod yn berthnasol</w:t>
      </w:r>
      <w:r>
        <w:rPr>
          <w:rFonts w:ascii="Arial" w:hAnsi="Arial" w:cs="Arial"/>
          <w:sz w:val="22"/>
          <w:szCs w:val="22"/>
        </w:rPr>
        <w:t>.</w:t>
      </w:r>
    </w:p>
    <w:p w:rsidR="00966B9B" w:rsidRDefault="00966B9B" w:rsidP="002C25D4">
      <w:pPr>
        <w:rPr>
          <w:rFonts w:ascii="Arial" w:hAnsi="Arial" w:cs="Arial"/>
          <w:sz w:val="22"/>
          <w:szCs w:val="22"/>
        </w:rPr>
      </w:pPr>
    </w:p>
    <w:p w:rsidR="00966B9B" w:rsidRPr="002C25D4" w:rsidRDefault="002C25D4" w:rsidP="00966B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66B9B">
        <w:rPr>
          <w:rFonts w:ascii="Arial" w:hAnsi="Arial" w:cs="Arial"/>
          <w:sz w:val="22"/>
          <w:szCs w:val="22"/>
        </w:rPr>
        <w:t>odwch, n</w:t>
      </w:r>
      <w:r w:rsidR="00032ADA">
        <w:rPr>
          <w:rFonts w:ascii="Arial" w:hAnsi="Arial" w:cs="Arial"/>
          <w:sz w:val="22"/>
          <w:szCs w:val="22"/>
        </w:rPr>
        <w:t>a</w:t>
      </w:r>
      <w:r w:rsidR="00D663E4" w:rsidRPr="002C25D4">
        <w:rPr>
          <w:rFonts w:ascii="Arial" w:hAnsi="Arial" w:cs="Arial"/>
          <w:sz w:val="22"/>
          <w:szCs w:val="22"/>
        </w:rPr>
        <w:t>d yw hon yn rhestr gynhwysf</w:t>
      </w:r>
      <w:r>
        <w:rPr>
          <w:rFonts w:ascii="Arial" w:hAnsi="Arial" w:cs="Arial"/>
          <w:sz w:val="22"/>
          <w:szCs w:val="22"/>
        </w:rPr>
        <w:t>awr</w:t>
      </w:r>
      <w:r w:rsidR="00966B9B">
        <w:rPr>
          <w:rFonts w:ascii="Arial" w:hAnsi="Arial" w:cs="Arial"/>
          <w:sz w:val="22"/>
          <w:szCs w:val="22"/>
        </w:rPr>
        <w:t>, ac n</w:t>
      </w:r>
      <w:r w:rsidR="00966B9B" w:rsidRPr="002C25D4">
        <w:rPr>
          <w:rFonts w:ascii="Arial" w:hAnsi="Arial" w:cs="Arial"/>
          <w:sz w:val="22"/>
          <w:szCs w:val="22"/>
        </w:rPr>
        <w:t>id oes canllaw ynghylch faint o bob un y dylech ei wneud.</w:t>
      </w:r>
    </w:p>
    <w:p w:rsidR="00966B9B" w:rsidRDefault="00966B9B" w:rsidP="002C25D4">
      <w:pPr>
        <w:rPr>
          <w:rFonts w:ascii="Arial" w:hAnsi="Arial" w:cs="Arial"/>
          <w:sz w:val="22"/>
          <w:szCs w:val="22"/>
        </w:rPr>
      </w:pPr>
    </w:p>
    <w:p w:rsidR="00D663E4" w:rsidRPr="00D663E4" w:rsidRDefault="00225C26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Cymryd rhan yng ngweithgareddau’r Gymdeithas: gweithdai, cynadleddau, digwyddiadau eraill, e.e. y ddarlith flynyddol, y Diwrnod i’r Aelodau.</w:t>
      </w:r>
    </w:p>
    <w:p w:rsidR="00D663E4" w:rsidRPr="00D663E4" w:rsidRDefault="00D663E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2C25D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yn aelod o Gofrestr M</w:t>
      </w:r>
      <w:r w:rsidR="00D663E4" w:rsidRPr="00D663E4">
        <w:rPr>
          <w:rFonts w:ascii="Arial" w:hAnsi="Arial" w:cs="Arial"/>
          <w:sz w:val="22"/>
          <w:szCs w:val="22"/>
        </w:rPr>
        <w:t>arcw</w:t>
      </w:r>
      <w:r>
        <w:rPr>
          <w:rFonts w:ascii="Arial" w:hAnsi="Arial" w:cs="Arial"/>
          <w:sz w:val="22"/>
          <w:szCs w:val="22"/>
        </w:rPr>
        <w:t>yr</w:t>
      </w:r>
      <w:r w:rsidR="00D663E4" w:rsidRPr="00D663E4">
        <w:rPr>
          <w:rFonts w:ascii="Arial" w:hAnsi="Arial" w:cs="Arial"/>
          <w:sz w:val="22"/>
          <w:szCs w:val="22"/>
        </w:rPr>
        <w:t xml:space="preserve"> Arholiadau Aelodaeth Testun y Gymdeithas.</w:t>
      </w:r>
    </w:p>
    <w:p w:rsidR="00D663E4" w:rsidRPr="00D663E4" w:rsidRDefault="00D663E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2C25D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yn aelod o Gofrestr A</w:t>
      </w:r>
      <w:r w:rsidR="00D663E4" w:rsidRPr="00D663E4">
        <w:rPr>
          <w:rFonts w:ascii="Arial" w:hAnsi="Arial" w:cs="Arial"/>
          <w:sz w:val="22"/>
          <w:szCs w:val="22"/>
        </w:rPr>
        <w:t>ses</w:t>
      </w:r>
      <w:r>
        <w:rPr>
          <w:rFonts w:ascii="Arial" w:hAnsi="Arial" w:cs="Arial"/>
          <w:sz w:val="22"/>
          <w:szCs w:val="22"/>
        </w:rPr>
        <w:t>w</w:t>
      </w:r>
      <w:r w:rsidR="00D663E4" w:rsidRPr="00D663E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r P</w:t>
      </w:r>
      <w:r w:rsidR="00D663E4" w:rsidRPr="00D663E4">
        <w:rPr>
          <w:rFonts w:ascii="Arial" w:hAnsi="Arial" w:cs="Arial"/>
          <w:sz w:val="22"/>
          <w:szCs w:val="22"/>
        </w:rPr>
        <w:t>rawf CAP y Gymdeithas.</w:t>
      </w:r>
    </w:p>
    <w:p w:rsidR="00D663E4" w:rsidRPr="00D663E4" w:rsidRDefault="00D663E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Bod yn diwtor yng ngweithgarwch hyfforddi’r Gymdeithas.</w:t>
      </w:r>
    </w:p>
    <w:p w:rsidR="00D663E4" w:rsidRPr="00D663E4" w:rsidRDefault="00D663E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Cyfrannu at waith y Gymdeithas trwy fod yn aelod o </w:t>
      </w:r>
      <w:proofErr w:type="spellStart"/>
      <w:r w:rsidRPr="00D663E4">
        <w:rPr>
          <w:rFonts w:ascii="Arial" w:hAnsi="Arial" w:cs="Arial"/>
          <w:sz w:val="22"/>
          <w:szCs w:val="22"/>
        </w:rPr>
        <w:t>Fwrdd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neu Bwyllgor.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Gweithgareddau eraill, yn eu plith,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Cynllun Astudiaethau Cyfieithu Proffesiynol </w:t>
      </w:r>
      <w:r w:rsidR="002C25D4" w:rsidRPr="00D663E4">
        <w:rPr>
          <w:rFonts w:ascii="Arial" w:hAnsi="Arial" w:cs="Arial"/>
          <w:sz w:val="22"/>
          <w:szCs w:val="22"/>
        </w:rPr>
        <w:t>Prifysgol Aberystwyth</w:t>
      </w:r>
      <w:r w:rsidRPr="00D663E4">
        <w:rPr>
          <w:rFonts w:ascii="Arial" w:hAnsi="Arial" w:cs="Arial"/>
          <w:sz w:val="22"/>
          <w:szCs w:val="22"/>
        </w:rPr>
        <w:t>.</w:t>
      </w:r>
    </w:p>
    <w:p w:rsidR="00D663E4" w:rsidRDefault="00D663E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2C25D4" w:rsidRPr="00D663E4" w:rsidRDefault="00225C26" w:rsidP="002C25D4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lastRenderedPageBreak/>
        <w:t>Tystysgrif Ôl-raddedig Cyfieithu ar y Pryd Prifysgol Cymru Y Drindod Dewi Sant.</w:t>
      </w:r>
    </w:p>
    <w:p w:rsidR="002C25D4" w:rsidRPr="00D663E4" w:rsidRDefault="002C25D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Cyrsiau prifysgol eraill, gan gynnwys rhai dysgu-o-bell.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Gweithdai a chynadleddau wedi’u trefnu gan ddarparwyr eraill, yn cynnwys cyrsiau ar-lein.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Cyfrannu at a dilyn ‘</w:t>
      </w:r>
      <w:proofErr w:type="spellStart"/>
      <w:r w:rsidRPr="00D663E4">
        <w:rPr>
          <w:rFonts w:ascii="Arial" w:hAnsi="Arial" w:cs="Arial"/>
          <w:sz w:val="22"/>
          <w:szCs w:val="22"/>
        </w:rPr>
        <w:t>welsh</w:t>
      </w:r>
      <w:proofErr w:type="spellEnd"/>
      <w:r w:rsidRPr="00D663E4">
        <w:rPr>
          <w:rFonts w:ascii="Arial" w:hAnsi="Arial" w:cs="Arial"/>
          <w:sz w:val="22"/>
          <w:szCs w:val="22"/>
        </w:rPr>
        <w:t>-termau-</w:t>
      </w:r>
      <w:proofErr w:type="spellStart"/>
      <w:r w:rsidRPr="00D663E4">
        <w:rPr>
          <w:rFonts w:ascii="Arial" w:hAnsi="Arial" w:cs="Arial"/>
          <w:sz w:val="22"/>
          <w:szCs w:val="22"/>
        </w:rPr>
        <w:t>cymraeg</w:t>
      </w:r>
      <w:proofErr w:type="spellEnd"/>
      <w:r w:rsidRPr="00D663E4">
        <w:rPr>
          <w:rFonts w:ascii="Arial" w:hAnsi="Arial" w:cs="Arial"/>
          <w:sz w:val="22"/>
          <w:szCs w:val="22"/>
        </w:rPr>
        <w:t>’.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Mentora a goruchwylio cyfieithwyr eraill.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Diweddaru gwybodaeth am faes/pwnc arbenigol, datblygiadau newydd, e.e. trwy ddarllen cylchgronau, erthyglau ar y we, mynd i gynadleddau cyrff proffesiynol eraill.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Hyfforddiant mewnol i gyfieithwyr cyflogedig a llawrydd, e.e. defnyddio meddalwedd newydd, rheoli prosiectau, tendro am waith.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spacing w:after="160" w:line="259" w:lineRule="auto"/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Cynnal trafodaeth ffurfiol ac anffurfiol gyda chydweithwyr profiadol, rheolwyr ac ati yn y gweithle neu mewn sefydliadau eraill.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Hyfforddiant mewn ymchwilio adnoddau a llenyddiaeth yn effeithiol.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Hyfforddiant gweithle ehangach, e.e. iechyd a diogelwch, asesu risg.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Profiad o weithio mewn sefydliadau/cwmnïau eraill (e.e. ymweliadau ag unedau/cwmnïau cyfieithu; secondiad i weithio ar brosiect mewn man arall).</w:t>
      </w:r>
    </w:p>
    <w:p w:rsidR="0067531C" w:rsidRDefault="0067531C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67531C" w:rsidRPr="00D663E4" w:rsidRDefault="0067531C" w:rsidP="0067531C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Cy</w:t>
      </w:r>
      <w:r>
        <w:rPr>
          <w:rFonts w:ascii="Arial" w:hAnsi="Arial" w:cs="Arial"/>
          <w:sz w:val="22"/>
          <w:szCs w:val="22"/>
        </w:rPr>
        <w:t>sgodi/arsylwi cyfieithydd arall wrth ei waith</w:t>
      </w:r>
      <w:r w:rsidRPr="00D663E4">
        <w:rPr>
          <w:rFonts w:ascii="Arial" w:hAnsi="Arial" w:cs="Arial"/>
          <w:sz w:val="22"/>
          <w:szCs w:val="22"/>
        </w:rPr>
        <w:t>.</w:t>
      </w:r>
    </w:p>
    <w:p w:rsidR="0067531C" w:rsidRPr="00D663E4" w:rsidRDefault="0067531C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Arwain, trefnu, neu gyfrannu i gyfarfodydd a digwyddiadau y tu allan i waith, e.e. cadeirio cyfarfod cymdeithas leol, trefnu digwyddiad, cyflwyno papur i sbarduno trafodaeth.</w:t>
      </w:r>
    </w:p>
    <w:p w:rsid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67531C" w:rsidRPr="00D663E4" w:rsidRDefault="0067531C" w:rsidP="0067531C">
      <w:pPr>
        <w:pStyle w:val="ParagraffRhestr"/>
        <w:numPr>
          <w:ilvl w:val="0"/>
          <w:numId w:val="10"/>
        </w:numPr>
        <w:ind w:left="567" w:right="-285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Unrhyw weithgarwch yr ystyriwch chi sy’n berthnasol i’ch datblygiad pro</w:t>
      </w:r>
      <w:r w:rsidR="00032ADA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fesiynol</w:t>
      </w:r>
      <w:r w:rsidRPr="00D663E4">
        <w:rPr>
          <w:rFonts w:ascii="Arial" w:hAnsi="Arial" w:cs="Arial"/>
          <w:sz w:val="22"/>
          <w:szCs w:val="22"/>
        </w:rPr>
        <w:t>.</w:t>
      </w:r>
    </w:p>
    <w:p w:rsidR="0067531C" w:rsidRPr="00D663E4" w:rsidRDefault="0067531C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225C26" w:rsidP="00A92E61">
      <w:pPr>
        <w:ind w:right="-285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Byddai’n briodol i chi fapio’n fanwl y cyfleoedd datblygu proffesiynol a phersonol sydd ar gael, ac yna dewis yn ofalus beth sydd yn berthnasol i’ch anghenion. Yn gyffredinol, eich cyfrifoldeb chi yw cynllunio’ch datblygiad proffesiynol eich hun.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760248" w:rsidRDefault="00686D3D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390476">
        <w:rPr>
          <w:rFonts w:ascii="Arial" w:hAnsi="Arial" w:cs="Arial"/>
          <w:b/>
          <w:sz w:val="22"/>
          <w:szCs w:val="22"/>
        </w:rPr>
        <w:t>.</w:t>
      </w:r>
      <w:r w:rsidR="00390476">
        <w:rPr>
          <w:rFonts w:ascii="Arial" w:hAnsi="Arial" w:cs="Arial"/>
          <w:b/>
          <w:sz w:val="22"/>
          <w:szCs w:val="22"/>
        </w:rPr>
        <w:tab/>
      </w:r>
      <w:r w:rsidR="00D663E4" w:rsidRPr="00760248">
        <w:rPr>
          <w:rFonts w:ascii="Arial" w:hAnsi="Arial" w:cs="Arial"/>
          <w:b/>
          <w:sz w:val="22"/>
          <w:szCs w:val="22"/>
        </w:rPr>
        <w:t>Manteision DPP</w:t>
      </w:r>
    </w:p>
    <w:p w:rsid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0B2526" w:rsidRPr="000B2526" w:rsidRDefault="00303BD8" w:rsidP="000B2526">
      <w:pPr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t>Dylai eich datblygiad proffesiynol fod yn fater o falchder proffesiynol i chi</w:t>
      </w:r>
      <w:r w:rsidR="000B2526" w:rsidRPr="000B2526">
        <w:rPr>
          <w:rFonts w:ascii="Arial" w:hAnsi="Arial" w:cs="Arial"/>
          <w:sz w:val="22"/>
          <w:szCs w:val="22"/>
        </w:rPr>
        <w:t xml:space="preserve"> beth bynnag </w:t>
      </w:r>
      <w:proofErr w:type="spellStart"/>
      <w:r w:rsidR="000B2526" w:rsidRPr="000B2526">
        <w:rPr>
          <w:rFonts w:ascii="Arial" w:hAnsi="Arial" w:cs="Arial"/>
          <w:sz w:val="22"/>
          <w:szCs w:val="22"/>
        </w:rPr>
        <w:t>fo’ch</w:t>
      </w:r>
      <w:proofErr w:type="spellEnd"/>
      <w:r w:rsidR="000B2526" w:rsidRPr="000B2526">
        <w:rPr>
          <w:rFonts w:ascii="Arial" w:hAnsi="Arial" w:cs="Arial"/>
          <w:sz w:val="22"/>
          <w:szCs w:val="22"/>
        </w:rPr>
        <w:t xml:space="preserve"> oed a’ch profiad, ble bynnag yr ydych ar lwybr bywyd. B</w:t>
      </w:r>
      <w:r w:rsidR="000A0C77" w:rsidRPr="000B2526">
        <w:rPr>
          <w:rFonts w:ascii="Arial" w:hAnsi="Arial" w:cs="Arial"/>
          <w:sz w:val="22"/>
          <w:szCs w:val="22"/>
        </w:rPr>
        <w:t xml:space="preserve">ydd DPP yr un mor fanteisiol </w:t>
      </w:r>
      <w:r w:rsidR="000B2526" w:rsidRPr="000B2526">
        <w:rPr>
          <w:rFonts w:ascii="Arial" w:hAnsi="Arial" w:cs="Arial"/>
          <w:sz w:val="22"/>
          <w:szCs w:val="22"/>
        </w:rPr>
        <w:t xml:space="preserve">i’r rhai mwyaf profiadol a medrus ag yw </w:t>
      </w:r>
      <w:r w:rsidR="000A0C77" w:rsidRPr="000B2526">
        <w:rPr>
          <w:rFonts w:ascii="Arial" w:hAnsi="Arial" w:cs="Arial"/>
          <w:sz w:val="22"/>
          <w:szCs w:val="22"/>
        </w:rPr>
        <w:t xml:space="preserve">i’r </w:t>
      </w:r>
      <w:r w:rsidR="000B2526" w:rsidRPr="000B2526">
        <w:rPr>
          <w:rFonts w:ascii="Arial" w:hAnsi="Arial" w:cs="Arial"/>
          <w:sz w:val="22"/>
          <w:szCs w:val="22"/>
        </w:rPr>
        <w:t xml:space="preserve">rhai ar ddechrau eu gyrfa ac yn </w:t>
      </w:r>
      <w:r w:rsidR="000A0C77" w:rsidRPr="000B2526">
        <w:rPr>
          <w:rFonts w:ascii="Arial" w:hAnsi="Arial" w:cs="Arial"/>
          <w:sz w:val="22"/>
          <w:szCs w:val="22"/>
        </w:rPr>
        <w:t>newydd</w:t>
      </w:r>
      <w:r w:rsidR="000B2526" w:rsidRPr="000B2526">
        <w:rPr>
          <w:rFonts w:ascii="Arial" w:hAnsi="Arial" w:cs="Arial"/>
          <w:sz w:val="22"/>
          <w:szCs w:val="22"/>
        </w:rPr>
        <w:t xml:space="preserve"> i’r proffesiwn. Wrth roi sylw i’ch DPP, fe fyddwch chi a’r sawl sy’n defnyddio’ch gwasanaeth fel cyfieithydd ar eu hennill.</w:t>
      </w:r>
    </w:p>
    <w:p w:rsidR="000B2526" w:rsidRPr="000B2526" w:rsidRDefault="000B2526" w:rsidP="000B2526">
      <w:pPr>
        <w:rPr>
          <w:rFonts w:ascii="Arial" w:hAnsi="Arial" w:cs="Arial"/>
          <w:sz w:val="22"/>
          <w:szCs w:val="22"/>
        </w:rPr>
      </w:pPr>
    </w:p>
    <w:p w:rsidR="000A0C77" w:rsidRPr="000B2526" w:rsidRDefault="000A0C77" w:rsidP="000A0C77">
      <w:pPr>
        <w:ind w:right="-285"/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lastRenderedPageBreak/>
        <w:t>Mae’n briodol nodi hefyd bod DPP yn berthnasol i’r rhai nad ydynt yn aelodau o’r Gymdeithas ar hyn o bryd ond sy’n chwennych hynny. Bydd rhoi sylw i DPP yn dangos ymrwymiad i gyrraedd y safonau proffesiynol uchaf.</w:t>
      </w:r>
    </w:p>
    <w:p w:rsidR="000A0C77" w:rsidRPr="000B2526" w:rsidRDefault="000A0C77" w:rsidP="005D4459">
      <w:pPr>
        <w:rPr>
          <w:rFonts w:ascii="Arial" w:hAnsi="Arial" w:cs="Arial"/>
          <w:sz w:val="22"/>
          <w:szCs w:val="22"/>
        </w:rPr>
      </w:pPr>
    </w:p>
    <w:p w:rsidR="000B2526" w:rsidRPr="000B2526" w:rsidRDefault="000B2526" w:rsidP="00A92E61">
      <w:pPr>
        <w:ind w:right="-285"/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t>Bydd</w:t>
      </w:r>
      <w:r w:rsidR="00D663E4" w:rsidRPr="000B2526">
        <w:rPr>
          <w:rFonts w:ascii="Arial" w:hAnsi="Arial" w:cs="Arial"/>
          <w:sz w:val="22"/>
          <w:szCs w:val="22"/>
        </w:rPr>
        <w:t xml:space="preserve"> DPP yn fanteisiol</w:t>
      </w:r>
      <w:r w:rsidRPr="000B2526">
        <w:rPr>
          <w:rFonts w:ascii="Arial" w:hAnsi="Arial" w:cs="Arial"/>
          <w:sz w:val="22"/>
          <w:szCs w:val="22"/>
        </w:rPr>
        <w:t xml:space="preserve"> i dair carfan wahanol:</w:t>
      </w:r>
    </w:p>
    <w:p w:rsidR="000B2526" w:rsidRPr="000B2526" w:rsidRDefault="000B2526" w:rsidP="00A92E61">
      <w:pPr>
        <w:ind w:right="-285"/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t xml:space="preserve">- </w:t>
      </w:r>
      <w:r w:rsidR="00D663E4" w:rsidRPr="000B2526">
        <w:rPr>
          <w:rFonts w:ascii="Arial" w:hAnsi="Arial" w:cs="Arial"/>
          <w:sz w:val="22"/>
          <w:szCs w:val="22"/>
        </w:rPr>
        <w:t>i holl aelodau’r Gymdeithas</w:t>
      </w:r>
      <w:r w:rsidRPr="000B2526">
        <w:rPr>
          <w:rFonts w:ascii="Arial" w:hAnsi="Arial" w:cs="Arial"/>
          <w:sz w:val="22"/>
          <w:szCs w:val="22"/>
        </w:rPr>
        <w:t>,</w:t>
      </w:r>
      <w:r w:rsidR="00D663E4" w:rsidRPr="000B2526">
        <w:rPr>
          <w:rFonts w:ascii="Arial" w:hAnsi="Arial" w:cs="Arial"/>
          <w:sz w:val="22"/>
          <w:szCs w:val="22"/>
        </w:rPr>
        <w:t xml:space="preserve"> yn gyfieithwyr testun a chyfieithwyr ar y pryd, yn </w:t>
      </w:r>
      <w:r w:rsidRPr="000B2526">
        <w:rPr>
          <w:rFonts w:ascii="Arial" w:hAnsi="Arial" w:cs="Arial"/>
          <w:sz w:val="22"/>
          <w:szCs w:val="22"/>
        </w:rPr>
        <w:t>g</w:t>
      </w:r>
      <w:r w:rsidR="00D663E4" w:rsidRPr="000B2526">
        <w:rPr>
          <w:rFonts w:ascii="Arial" w:hAnsi="Arial" w:cs="Arial"/>
          <w:sz w:val="22"/>
          <w:szCs w:val="22"/>
        </w:rPr>
        <w:t>yflogedig a</w:t>
      </w:r>
      <w:r w:rsidRPr="000B2526">
        <w:rPr>
          <w:rFonts w:ascii="Arial" w:hAnsi="Arial" w:cs="Arial"/>
          <w:sz w:val="22"/>
          <w:szCs w:val="22"/>
        </w:rPr>
        <w:t xml:space="preserve">c yn </w:t>
      </w:r>
      <w:r w:rsidR="00D663E4" w:rsidRPr="000B2526">
        <w:rPr>
          <w:rFonts w:ascii="Arial" w:hAnsi="Arial" w:cs="Arial"/>
          <w:sz w:val="22"/>
          <w:szCs w:val="22"/>
        </w:rPr>
        <w:t>llawrydd</w:t>
      </w:r>
      <w:r w:rsidRPr="000B2526">
        <w:rPr>
          <w:rFonts w:ascii="Arial" w:hAnsi="Arial" w:cs="Arial"/>
          <w:sz w:val="22"/>
          <w:szCs w:val="22"/>
        </w:rPr>
        <w:t xml:space="preserve"> neu </w:t>
      </w:r>
      <w:r w:rsidR="00D663E4" w:rsidRPr="000B2526">
        <w:rPr>
          <w:rFonts w:ascii="Arial" w:hAnsi="Arial" w:cs="Arial"/>
          <w:sz w:val="22"/>
          <w:szCs w:val="22"/>
        </w:rPr>
        <w:t>hunangyflogedig</w:t>
      </w:r>
      <w:r w:rsidRPr="000B2526">
        <w:rPr>
          <w:rFonts w:ascii="Arial" w:hAnsi="Arial" w:cs="Arial"/>
          <w:sz w:val="22"/>
          <w:szCs w:val="22"/>
        </w:rPr>
        <w:t>, a hynny</w:t>
      </w:r>
      <w:r w:rsidR="00D663E4" w:rsidRPr="000B2526">
        <w:rPr>
          <w:rFonts w:ascii="Arial" w:hAnsi="Arial" w:cs="Arial"/>
          <w:sz w:val="22"/>
          <w:szCs w:val="22"/>
        </w:rPr>
        <w:t xml:space="preserve"> ar unrhyw adeg yn eu gyrfa</w:t>
      </w:r>
      <w:r w:rsidRPr="000B2526">
        <w:rPr>
          <w:rFonts w:ascii="Arial" w:hAnsi="Arial" w:cs="Arial"/>
          <w:sz w:val="22"/>
          <w:szCs w:val="22"/>
        </w:rPr>
        <w:t>;</w:t>
      </w:r>
    </w:p>
    <w:p w:rsidR="000B2526" w:rsidRPr="000B2526" w:rsidRDefault="000B2526" w:rsidP="00A92E61">
      <w:pPr>
        <w:ind w:right="-285"/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t>-</w:t>
      </w:r>
      <w:r w:rsidR="000A0C77" w:rsidRPr="000B2526">
        <w:rPr>
          <w:rFonts w:ascii="Arial" w:hAnsi="Arial" w:cs="Arial"/>
          <w:sz w:val="22"/>
          <w:szCs w:val="22"/>
        </w:rPr>
        <w:t xml:space="preserve"> i</w:t>
      </w:r>
      <w:r w:rsidR="00303BD8" w:rsidRPr="000B2526">
        <w:rPr>
          <w:rFonts w:ascii="Arial" w:hAnsi="Arial" w:cs="Arial"/>
          <w:sz w:val="22"/>
          <w:szCs w:val="22"/>
        </w:rPr>
        <w:t>’r sawl sy’n defnyddio gwasanaeth cyfieithydd</w:t>
      </w:r>
      <w:r w:rsidRPr="000B2526">
        <w:rPr>
          <w:rFonts w:ascii="Arial" w:hAnsi="Arial" w:cs="Arial"/>
          <w:sz w:val="22"/>
          <w:szCs w:val="22"/>
        </w:rPr>
        <w:t>;</w:t>
      </w:r>
    </w:p>
    <w:p w:rsidR="000B2526" w:rsidRPr="000B2526" w:rsidRDefault="000B2526" w:rsidP="00A92E61">
      <w:pPr>
        <w:ind w:right="-285"/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t>-</w:t>
      </w:r>
      <w:r w:rsidR="00303BD8" w:rsidRPr="000B2526">
        <w:rPr>
          <w:rFonts w:ascii="Arial" w:hAnsi="Arial" w:cs="Arial"/>
          <w:sz w:val="22"/>
          <w:szCs w:val="22"/>
        </w:rPr>
        <w:t xml:space="preserve"> </w:t>
      </w:r>
      <w:r w:rsidR="00D663E4" w:rsidRPr="000B2526">
        <w:rPr>
          <w:rFonts w:ascii="Arial" w:hAnsi="Arial" w:cs="Arial"/>
          <w:sz w:val="22"/>
          <w:szCs w:val="22"/>
        </w:rPr>
        <w:t>ac i’r Gymdeithas ei hun.</w:t>
      </w:r>
    </w:p>
    <w:p w:rsidR="000B2526" w:rsidRPr="000B2526" w:rsidRDefault="000B2526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0B2526" w:rsidRDefault="00303BD8" w:rsidP="00A92E61">
      <w:pPr>
        <w:ind w:right="-285"/>
        <w:rPr>
          <w:rFonts w:ascii="Arial" w:hAnsi="Arial" w:cs="Arial"/>
          <w:sz w:val="22"/>
          <w:szCs w:val="22"/>
        </w:rPr>
      </w:pPr>
      <w:r w:rsidRPr="000B2526">
        <w:rPr>
          <w:rFonts w:ascii="Arial" w:hAnsi="Arial" w:cs="Arial"/>
          <w:sz w:val="22"/>
          <w:szCs w:val="22"/>
        </w:rPr>
        <w:t xml:space="preserve">Isod </w:t>
      </w:r>
      <w:r w:rsidR="000A0C77" w:rsidRPr="000B2526">
        <w:rPr>
          <w:rFonts w:ascii="Arial" w:hAnsi="Arial" w:cs="Arial"/>
          <w:sz w:val="22"/>
          <w:szCs w:val="22"/>
        </w:rPr>
        <w:t>dangosir</w:t>
      </w:r>
      <w:r w:rsidR="00D663E4" w:rsidRPr="000B2526">
        <w:rPr>
          <w:rFonts w:ascii="Arial" w:hAnsi="Arial" w:cs="Arial"/>
          <w:sz w:val="22"/>
          <w:szCs w:val="22"/>
        </w:rPr>
        <w:t xml:space="preserve"> y manteision </w:t>
      </w:r>
      <w:r w:rsidRPr="000B2526">
        <w:rPr>
          <w:rFonts w:ascii="Arial" w:hAnsi="Arial" w:cs="Arial"/>
          <w:sz w:val="22"/>
          <w:szCs w:val="22"/>
        </w:rPr>
        <w:t xml:space="preserve">o ymgymryd â gweithgarwch DPP </w:t>
      </w:r>
      <w:r w:rsidR="00D663E4" w:rsidRPr="000B2526">
        <w:rPr>
          <w:rFonts w:ascii="Arial" w:hAnsi="Arial" w:cs="Arial"/>
          <w:sz w:val="22"/>
          <w:szCs w:val="22"/>
        </w:rPr>
        <w:t xml:space="preserve">i’r </w:t>
      </w:r>
      <w:r w:rsidR="000A0C77" w:rsidRPr="000B2526">
        <w:rPr>
          <w:rFonts w:ascii="Arial" w:hAnsi="Arial" w:cs="Arial"/>
          <w:sz w:val="22"/>
          <w:szCs w:val="22"/>
        </w:rPr>
        <w:t>gwahanol garfannau hyn</w:t>
      </w:r>
      <w:r w:rsidRPr="000B2526">
        <w:rPr>
          <w:rFonts w:ascii="Arial" w:hAnsi="Arial" w:cs="Arial"/>
          <w:sz w:val="22"/>
          <w:szCs w:val="22"/>
        </w:rPr>
        <w:t>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686D3D" w:rsidP="00390476">
      <w:pPr>
        <w:tabs>
          <w:tab w:val="left" w:pos="567"/>
        </w:tabs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5752B">
        <w:rPr>
          <w:rFonts w:ascii="Arial" w:hAnsi="Arial" w:cs="Arial"/>
          <w:b/>
          <w:sz w:val="22"/>
          <w:szCs w:val="22"/>
        </w:rPr>
        <w:t>.</w:t>
      </w:r>
      <w:r w:rsidR="000A0C77">
        <w:rPr>
          <w:rFonts w:ascii="Arial" w:hAnsi="Arial" w:cs="Arial"/>
          <w:b/>
          <w:sz w:val="22"/>
          <w:szCs w:val="22"/>
        </w:rPr>
        <w:t>1</w:t>
      </w:r>
      <w:r w:rsidR="0039047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="00D663E4" w:rsidRPr="00D663E4">
        <w:rPr>
          <w:rFonts w:ascii="Arial" w:hAnsi="Arial" w:cs="Arial"/>
          <w:b/>
          <w:sz w:val="22"/>
          <w:szCs w:val="22"/>
        </w:rPr>
        <w:t xml:space="preserve">anteision </w:t>
      </w:r>
      <w:r>
        <w:rPr>
          <w:rFonts w:ascii="Arial" w:hAnsi="Arial" w:cs="Arial"/>
          <w:b/>
          <w:sz w:val="22"/>
          <w:szCs w:val="22"/>
        </w:rPr>
        <w:t xml:space="preserve">DPP: </w:t>
      </w:r>
      <w:r w:rsidR="00D663E4" w:rsidRPr="00D663E4">
        <w:rPr>
          <w:rFonts w:ascii="Arial" w:hAnsi="Arial" w:cs="Arial"/>
          <w:b/>
          <w:sz w:val="22"/>
          <w:szCs w:val="22"/>
        </w:rPr>
        <w:t>i aelodau’r Gymdeithas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225C26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Eich cynorthwyo i gynllunio’ch gyrfa bersonol ac ehangu’r hyn sydd gennych i’w gynnig i gyflogwr neu gwsmer.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Eich galluogi i ddarparu gwasanaeth cyfieithu o’r safon uchaf bosib sy’n cwrdd â disgwyliadau cwsmeriaid a gofynion y proffesiwn, a chyfrannu at gynnal a gwella safonau yn y gweithle.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Eich cynorthwyo i fireinio neu ddatblygu sgiliau a diweddaru gwybodaeth sy’n berthnasol i’ch gwaith, yn cynnwys sgiliau iaith, sgiliau cyfieithu a chyfieithu ar y pryd, technoleg cyfieithu, trin offer cyfieithu, ymdrin â chwsmeriaid, sgiliau busnes, diweddaru gwybodaeth pwnc neu wybodaeth gyffredinol berthnasol.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Rhoi cyfle i chi greu proffil personol gan ddefnyddio’r cymwyseddau ar gyfer cyfieithwyr a gweld pa sgiliau sydd angen eu datblygu ymhellach/mireinio. Mae’n bwysig cofnodi’r gweithgarwch a’r hyn a ddysgwyd trwy unrhyw weithgaredd penodol.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Eich cynorthwyo i fwrw golwg ar wahanol adegau neu ar ddiwedd cyfnod e.e. blwyddyn, </w:t>
      </w:r>
      <w:proofErr w:type="spellStart"/>
      <w:r w:rsidRPr="00D663E4">
        <w:rPr>
          <w:rFonts w:ascii="Arial" w:hAnsi="Arial" w:cs="Arial"/>
          <w:sz w:val="22"/>
          <w:szCs w:val="22"/>
        </w:rPr>
        <w:t>chwe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mis, i gadarnhau beth sydd wedi’i ddysgu a sut bu hynny o gymorth yn y gwaith. 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Eich cynorthwyo i ddatblygu hunanhyder, hygrededd a statws fel cyfieithydd proffesiynol. Gallwch weld eich cynnydd trwy dracio / cofnodi a monitro’ch dysgu.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Eich cynorthwyo i gyrraedd nod bersonol trwy hyfforddiant neu ddysgu ffurfiol a/neu anffurfiol.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Darparu tystiolaeth gyfredol a chywir ar gyfer adolygu perfformiad gyda’ch rheolwr llinell/cyflogwr neu gefnogi cais am ddyrchafiad neu gyflog uwch.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Eich cynorthwyo i fod yn berson mwy cynhyrchiol ac effeithlon yn y gweithle, trwy adfyfyrio ar eich dysgu ac amlygu bylchau yn eich gwybodaeth a’i ddysgu.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1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lastRenderedPageBreak/>
        <w:t>Eich cynorthwyo i weithio tuag at gyrraedd yr haen uchaf o aelodaeth y Gymdeithas, Aelodaeth Gyflawn, ac o fod wedi cyrraedd y nod hwnnw, parhau i adeiladu ar a diweddaru eich gwybodaeth a chynnal safon eich sgiliau.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686D3D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5752B">
        <w:rPr>
          <w:rFonts w:ascii="Arial" w:hAnsi="Arial" w:cs="Arial"/>
          <w:b/>
          <w:sz w:val="22"/>
          <w:szCs w:val="22"/>
        </w:rPr>
        <w:t>.</w:t>
      </w:r>
      <w:r w:rsidR="000A0C77">
        <w:rPr>
          <w:rFonts w:ascii="Arial" w:hAnsi="Arial" w:cs="Arial"/>
          <w:b/>
          <w:sz w:val="22"/>
          <w:szCs w:val="22"/>
        </w:rPr>
        <w:t>2</w:t>
      </w:r>
      <w:r w:rsidR="0039047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D663E4">
        <w:rPr>
          <w:rFonts w:ascii="Arial" w:hAnsi="Arial" w:cs="Arial"/>
          <w:b/>
          <w:sz w:val="22"/>
          <w:szCs w:val="22"/>
        </w:rPr>
        <w:t xml:space="preserve">anteision </w:t>
      </w:r>
      <w:r>
        <w:rPr>
          <w:rFonts w:ascii="Arial" w:hAnsi="Arial" w:cs="Arial"/>
          <w:b/>
          <w:sz w:val="22"/>
          <w:szCs w:val="22"/>
        </w:rPr>
        <w:t xml:space="preserve">DPP: </w:t>
      </w:r>
      <w:r w:rsidR="00D663E4" w:rsidRPr="00D663E4">
        <w:rPr>
          <w:rFonts w:ascii="Arial" w:hAnsi="Arial" w:cs="Arial"/>
          <w:b/>
          <w:sz w:val="22"/>
          <w:szCs w:val="22"/>
        </w:rPr>
        <w:t xml:space="preserve">i’r sawl </w:t>
      </w:r>
      <w:r w:rsidR="00303BD8" w:rsidRPr="00303BD8">
        <w:rPr>
          <w:rFonts w:ascii="Arial" w:hAnsi="Arial" w:cs="Arial"/>
          <w:b/>
          <w:sz w:val="22"/>
          <w:szCs w:val="22"/>
        </w:rPr>
        <w:t>sy’n defnyddio gwasanaeth cyfieithydd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Sylwer, gall y </w:t>
      </w:r>
      <w:r w:rsidR="00303BD8">
        <w:rPr>
          <w:rFonts w:ascii="Arial" w:hAnsi="Arial" w:cs="Arial"/>
          <w:sz w:val="22"/>
          <w:szCs w:val="22"/>
        </w:rPr>
        <w:t xml:space="preserve">sawl sy’n defnyddio gwasanaeth cyfieithydd </w:t>
      </w:r>
      <w:r w:rsidRPr="00D663E4">
        <w:rPr>
          <w:rFonts w:ascii="Arial" w:hAnsi="Arial" w:cs="Arial"/>
          <w:sz w:val="22"/>
          <w:szCs w:val="22"/>
        </w:rPr>
        <w:t>fod yn gyflogwr neu</w:t>
      </w:r>
      <w:r w:rsidR="00303BD8">
        <w:rPr>
          <w:rFonts w:ascii="Arial" w:hAnsi="Arial" w:cs="Arial"/>
          <w:sz w:val="22"/>
          <w:szCs w:val="22"/>
        </w:rPr>
        <w:t>’n</w:t>
      </w:r>
      <w:r w:rsidRPr="00D663E4">
        <w:rPr>
          <w:rFonts w:ascii="Arial" w:hAnsi="Arial" w:cs="Arial"/>
          <w:sz w:val="22"/>
          <w:szCs w:val="22"/>
        </w:rPr>
        <w:t xml:space="preserve"> gwsmer mewnol neu allanol neu’n gyfuniad o’r ddau, </w:t>
      </w:r>
      <w:r w:rsidR="00303BD8">
        <w:rPr>
          <w:rFonts w:ascii="Arial" w:hAnsi="Arial" w:cs="Arial"/>
          <w:sz w:val="22"/>
          <w:szCs w:val="22"/>
        </w:rPr>
        <w:t xml:space="preserve">a gall fod </w:t>
      </w:r>
      <w:r w:rsidRPr="00D663E4">
        <w:rPr>
          <w:rFonts w:ascii="Arial" w:hAnsi="Arial" w:cs="Arial"/>
          <w:sz w:val="22"/>
          <w:szCs w:val="22"/>
        </w:rPr>
        <w:t>yn y sector cyhoeddus, y sector preifat neu’r trydydd sector.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Gall DPP helpu i sicrhau bod y safonau yn gyson uchel.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Mae cynllun DPP yn darparu fframwaith ar gyfer rheoli datblygu proffesiynol staff ac yn helpu i gynllunio hyfforddiant sy’n gysylltiedig â nodau cyffredinol a strategaeth fusnes y cyflogwr.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Mae cynllun DPP yn cynorthwyo i sicrhau bod y cyfieithydd yn cael gwybodaeth a sgiliau sy’n ei alluogi i fod yn gymwys/hyfedr i gyflawni gofynion ei swydd.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Mae hyrwyddo datblygu staff yn gallu arwain at godi ysbryd staff a chreu gweithlu brwdfrydig ac awyddus, a gwella delwedd y cyflogwr. Gall helpu i arddangos arbenigedd y gweithlu i gwsmeriaid a </w:t>
      </w:r>
      <w:proofErr w:type="spellStart"/>
      <w:r w:rsidRPr="00D663E4">
        <w:rPr>
          <w:rFonts w:ascii="Arial" w:hAnsi="Arial" w:cs="Arial"/>
          <w:sz w:val="22"/>
          <w:szCs w:val="22"/>
        </w:rPr>
        <w:t>rhanddeiliaid</w:t>
      </w:r>
      <w:proofErr w:type="spellEnd"/>
      <w:r w:rsidRPr="00D663E4">
        <w:rPr>
          <w:rFonts w:ascii="Arial" w:hAnsi="Arial" w:cs="Arial"/>
          <w:sz w:val="22"/>
          <w:szCs w:val="22"/>
        </w:rPr>
        <w:t>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Mae defnyddio DPP yn fewnol yn hybu ac yn hyrwyddo ‘diwylliant dysgu’, gan arwain at weithlu mwy bodlon ac yn y pendraw at gadw staff.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Bydd DPP yn helpu i gynnal hyder yn y gwasanaeth cyfieithu sy’n cael ei ddarparu gan y cyflogwr 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proofErr w:type="spellStart"/>
      <w:r w:rsidRPr="00D663E4">
        <w:rPr>
          <w:rFonts w:ascii="Arial" w:hAnsi="Arial" w:cs="Arial"/>
          <w:sz w:val="22"/>
          <w:szCs w:val="22"/>
        </w:rPr>
        <w:t>Gellir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cysylltu DPP ag adolygu perfformiad staff yn ystod neu ar ddiwedd blwyddyn. Bydd tystiolaeth o DPP yn galluogi cyflogwr i werthuso’r ddarpariaeth hyfforddiant a gefnogwyd ac i gynllunio/blaengynllunio ar gyfer y flwyddyn/blynyddoedd i ddod.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Gall DPP gynorthwyo’r cyflogwr i osod nodau SMART (penodol, </w:t>
      </w:r>
      <w:proofErr w:type="spellStart"/>
      <w:r w:rsidRPr="00D663E4">
        <w:rPr>
          <w:rFonts w:ascii="Arial" w:hAnsi="Arial" w:cs="Arial"/>
          <w:sz w:val="22"/>
          <w:szCs w:val="22"/>
        </w:rPr>
        <w:t>cyflawnadwy</w:t>
      </w:r>
      <w:proofErr w:type="spellEnd"/>
      <w:r w:rsidRPr="00D663E4">
        <w:rPr>
          <w:rFonts w:ascii="Arial" w:hAnsi="Arial" w:cs="Arial"/>
          <w:sz w:val="22"/>
          <w:szCs w:val="22"/>
        </w:rPr>
        <w:t>, realistig ac amser-benodol) ar gyfer gweithgareddau hyfforddiant fel eu bod yn fwy perthnasol i anghenion corfforaethol/busnes. Mae hyn yn berthnasol mewn sefydliadau cyhoeddus mewn perthynas ag amcanion adran/uned cyfieithu.</w:t>
      </w:r>
    </w:p>
    <w:p w:rsidR="00D663E4" w:rsidRPr="00D663E4" w:rsidRDefault="00D663E4" w:rsidP="00246E81">
      <w:pPr>
        <w:pStyle w:val="ParagraffRhestr"/>
        <w:ind w:left="426" w:right="-285" w:hanging="426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3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Mae DPP yn gallu ychwanegu gwerth. Bydd aelodau staff yn cymhwyso’r dysgu i’w rôl eu hunain ac i ddatblygiad y cyflogwr.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686D3D" w:rsidP="00390476">
      <w:pPr>
        <w:tabs>
          <w:tab w:val="left" w:pos="567"/>
        </w:tabs>
        <w:ind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5752B">
        <w:rPr>
          <w:rFonts w:ascii="Arial" w:hAnsi="Arial" w:cs="Arial"/>
          <w:b/>
          <w:sz w:val="22"/>
          <w:szCs w:val="22"/>
        </w:rPr>
        <w:t>.</w:t>
      </w:r>
      <w:r w:rsidR="000A0C77">
        <w:rPr>
          <w:rFonts w:ascii="Arial" w:hAnsi="Arial" w:cs="Arial"/>
          <w:b/>
          <w:sz w:val="22"/>
          <w:szCs w:val="22"/>
        </w:rPr>
        <w:t>3</w:t>
      </w:r>
      <w:r w:rsidR="0039047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D663E4">
        <w:rPr>
          <w:rFonts w:ascii="Arial" w:hAnsi="Arial" w:cs="Arial"/>
          <w:b/>
          <w:sz w:val="22"/>
          <w:szCs w:val="22"/>
        </w:rPr>
        <w:t xml:space="preserve">anteision </w:t>
      </w:r>
      <w:r>
        <w:rPr>
          <w:rFonts w:ascii="Arial" w:hAnsi="Arial" w:cs="Arial"/>
          <w:b/>
          <w:sz w:val="22"/>
          <w:szCs w:val="22"/>
        </w:rPr>
        <w:t xml:space="preserve">DPP: </w:t>
      </w:r>
      <w:r w:rsidR="00D663E4" w:rsidRPr="00D663E4">
        <w:rPr>
          <w:rFonts w:ascii="Arial" w:hAnsi="Arial" w:cs="Arial"/>
          <w:b/>
          <w:sz w:val="22"/>
          <w:szCs w:val="22"/>
        </w:rPr>
        <w:t>i Gymdeithas Cyfieithwyr Cymru</w:t>
      </w:r>
    </w:p>
    <w:p w:rsidR="00D663E4" w:rsidRPr="00D663E4" w:rsidRDefault="00D663E4" w:rsidP="00A92E61">
      <w:pPr>
        <w:ind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2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Cynorthwyo’r Gymdeithas i gynllunio rhaglen o weithgareddau datblygu / hyfforddi i’r dyfodol.</w:t>
      </w:r>
    </w:p>
    <w:p w:rsidR="00D663E4" w:rsidRPr="00D663E4" w:rsidRDefault="00D663E4" w:rsidP="000273AD">
      <w:pPr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2"/>
        </w:numPr>
        <w:spacing w:after="160" w:line="259" w:lineRule="auto"/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 xml:space="preserve">Darparu cyfle i weld canlyniadau a gwerthuso gwahanol fathau o weithgareddau sy’n llwyddiannus ac sy’n llai llwyddiannus, ac yn y pendraw </w:t>
      </w:r>
      <w:r w:rsidRPr="00D663E4">
        <w:rPr>
          <w:rFonts w:ascii="Arial" w:hAnsi="Arial" w:cs="Arial"/>
          <w:sz w:val="22"/>
          <w:szCs w:val="22"/>
        </w:rPr>
        <w:lastRenderedPageBreak/>
        <w:t>i gynghori aelodau ynglŷn â pha fath o weithgareddau da</w:t>
      </w:r>
      <w:r w:rsidR="0018796F">
        <w:rPr>
          <w:rFonts w:ascii="Arial" w:hAnsi="Arial" w:cs="Arial"/>
          <w:sz w:val="22"/>
          <w:szCs w:val="22"/>
        </w:rPr>
        <w:t>t</w:t>
      </w:r>
      <w:r w:rsidRPr="00D663E4">
        <w:rPr>
          <w:rFonts w:ascii="Arial" w:hAnsi="Arial" w:cs="Arial"/>
          <w:sz w:val="22"/>
          <w:szCs w:val="22"/>
        </w:rPr>
        <w:t xml:space="preserve">blygu </w:t>
      </w:r>
      <w:r w:rsidR="0018796F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D663E4">
        <w:rPr>
          <w:rFonts w:ascii="Arial" w:hAnsi="Arial" w:cs="Arial"/>
          <w:sz w:val="22"/>
          <w:szCs w:val="22"/>
        </w:rPr>
        <w:t>allai</w:t>
      </w:r>
      <w:proofErr w:type="spellEnd"/>
      <w:r w:rsidRPr="00D663E4">
        <w:rPr>
          <w:rFonts w:ascii="Arial" w:hAnsi="Arial" w:cs="Arial"/>
          <w:sz w:val="22"/>
          <w:szCs w:val="22"/>
        </w:rPr>
        <w:t xml:space="preserve"> fod o gymorth iddynt yn ystod eu gyrfa.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2"/>
        </w:numPr>
        <w:spacing w:after="160" w:line="259" w:lineRule="auto"/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Caiff y Gymdeithas dystiolaeth ynghylch sut mae aelodau yn ymdrechu i gynnal a gweithio tuag at y safonau a ddisgwylir gan gyfieithydd proffesiynol.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2"/>
        </w:numPr>
        <w:spacing w:after="160" w:line="259" w:lineRule="auto"/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Rhydd gyfle i’r Gymdeithas fonitro’r cynllun DPP ac ystyried sut orau i’w fireinio neu ei ddatblygu ymhellach.</w:t>
      </w:r>
      <w:bookmarkStart w:id="0" w:name="_GoBack"/>
      <w:bookmarkEnd w:id="0"/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2"/>
        </w:numPr>
        <w:spacing w:after="160" w:line="259" w:lineRule="auto"/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Cynorthwyo i archwilio sut orau i gofnodi gweithgareddau /cyflawniadau DPP yr aelodau. Mae’n debyg y gall datblygiadau sy’n digwydd mewn meysydd proffesiynol eraill o bryd fod o gymorth yn hyn o beth.</w:t>
      </w:r>
    </w:p>
    <w:p w:rsidR="00D663E4" w:rsidRPr="00D663E4" w:rsidRDefault="00D663E4" w:rsidP="000273AD">
      <w:pPr>
        <w:pStyle w:val="ParagraffRhestr"/>
        <w:ind w:left="567" w:right="-285" w:hanging="567"/>
        <w:rPr>
          <w:rFonts w:ascii="Arial" w:hAnsi="Arial" w:cs="Arial"/>
          <w:sz w:val="22"/>
          <w:szCs w:val="22"/>
        </w:rPr>
      </w:pPr>
    </w:p>
    <w:p w:rsidR="00D663E4" w:rsidRPr="00D663E4" w:rsidRDefault="00D663E4" w:rsidP="000273AD">
      <w:pPr>
        <w:pStyle w:val="ParagraffRhestr"/>
        <w:numPr>
          <w:ilvl w:val="0"/>
          <w:numId w:val="12"/>
        </w:numPr>
        <w:ind w:left="567" w:right="-285" w:hanging="567"/>
        <w:rPr>
          <w:rFonts w:ascii="Arial" w:hAnsi="Arial" w:cs="Arial"/>
          <w:sz w:val="22"/>
          <w:szCs w:val="22"/>
        </w:rPr>
      </w:pPr>
      <w:r w:rsidRPr="00D663E4">
        <w:rPr>
          <w:rFonts w:ascii="Arial" w:hAnsi="Arial" w:cs="Arial"/>
          <w:sz w:val="22"/>
          <w:szCs w:val="22"/>
        </w:rPr>
        <w:t>Helpu i sicrhau bod yr aelodau yn gallu darparu gwasanaethau cyfieithu o’r safon uchaf bosibl i’w cyflogwyr a’u cwsmeriaid (sy’n cynnwys sefydliadau yn y sector cyhoeddus, y sector breifat a’r trydydd sector), ac wrth gwrs, i ddefnyddwyr y Gymraeg ble bynnag y bônt.</w:t>
      </w:r>
    </w:p>
    <w:p w:rsidR="00D663E4" w:rsidRPr="00D663E4" w:rsidRDefault="00D663E4" w:rsidP="00A92E61">
      <w:pPr>
        <w:pStyle w:val="ParagraffRhestr"/>
        <w:ind w:left="0" w:right="-285"/>
        <w:rPr>
          <w:rFonts w:ascii="Arial" w:hAnsi="Arial" w:cs="Arial"/>
          <w:sz w:val="22"/>
          <w:szCs w:val="22"/>
        </w:rPr>
      </w:pPr>
    </w:p>
    <w:p w:rsidR="00D663E4" w:rsidRPr="00D663E4" w:rsidRDefault="00D663E4" w:rsidP="00A92E61">
      <w:pPr>
        <w:pStyle w:val="ParagraffRhestr"/>
        <w:ind w:left="0" w:right="-285"/>
        <w:rPr>
          <w:rFonts w:ascii="Arial" w:hAnsi="Arial" w:cs="Arial"/>
          <w:sz w:val="22"/>
          <w:szCs w:val="22"/>
        </w:rPr>
      </w:pPr>
    </w:p>
    <w:p w:rsidR="00D663E4" w:rsidRPr="00960895" w:rsidRDefault="00686D3D" w:rsidP="00390476">
      <w:pPr>
        <w:pStyle w:val="ParagraffRhestr"/>
        <w:tabs>
          <w:tab w:val="left" w:pos="567"/>
        </w:tabs>
        <w:ind w:left="0" w:right="-2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90476">
        <w:rPr>
          <w:rFonts w:ascii="Arial" w:hAnsi="Arial" w:cs="Arial"/>
          <w:b/>
          <w:sz w:val="22"/>
          <w:szCs w:val="22"/>
        </w:rPr>
        <w:t>.</w:t>
      </w:r>
      <w:r w:rsidR="00390476">
        <w:rPr>
          <w:rFonts w:ascii="Arial" w:hAnsi="Arial" w:cs="Arial"/>
          <w:b/>
          <w:sz w:val="22"/>
          <w:szCs w:val="22"/>
        </w:rPr>
        <w:tab/>
      </w:r>
      <w:r w:rsidR="00D663E4" w:rsidRPr="00960895">
        <w:rPr>
          <w:rFonts w:ascii="Arial" w:hAnsi="Arial" w:cs="Arial"/>
          <w:b/>
          <w:sz w:val="22"/>
          <w:szCs w:val="22"/>
        </w:rPr>
        <w:t>Cofnodi’ch DPP</w:t>
      </w:r>
    </w:p>
    <w:p w:rsidR="00D663E4" w:rsidRPr="00960895" w:rsidRDefault="00D663E4" w:rsidP="005D4459">
      <w:pPr>
        <w:pStyle w:val="ParagraffRhestr"/>
        <w:ind w:left="0"/>
        <w:rPr>
          <w:rFonts w:ascii="Arial" w:hAnsi="Arial" w:cs="Arial"/>
          <w:sz w:val="22"/>
          <w:szCs w:val="22"/>
        </w:rPr>
      </w:pPr>
    </w:p>
    <w:p w:rsidR="003A4F93" w:rsidRPr="00960895" w:rsidRDefault="00D663E4" w:rsidP="005D4459">
      <w:pPr>
        <w:pStyle w:val="ParagraffRhestr"/>
        <w:ind w:left="0"/>
        <w:rPr>
          <w:rFonts w:ascii="Arial" w:hAnsi="Arial" w:cs="Arial"/>
          <w:sz w:val="22"/>
          <w:szCs w:val="22"/>
        </w:rPr>
      </w:pPr>
      <w:r w:rsidRPr="00960895">
        <w:rPr>
          <w:rFonts w:ascii="Arial" w:hAnsi="Arial" w:cs="Arial"/>
          <w:sz w:val="22"/>
          <w:szCs w:val="22"/>
        </w:rPr>
        <w:t xml:space="preserve">Mae lle yn eich </w:t>
      </w:r>
      <w:r w:rsidR="006B6F2F" w:rsidRPr="00960895">
        <w:rPr>
          <w:rFonts w:ascii="Arial" w:hAnsi="Arial" w:cs="Arial"/>
          <w:sz w:val="22"/>
          <w:szCs w:val="22"/>
        </w:rPr>
        <w:t>C</w:t>
      </w:r>
      <w:r w:rsidRPr="00960895">
        <w:rPr>
          <w:rFonts w:ascii="Arial" w:hAnsi="Arial" w:cs="Arial"/>
          <w:sz w:val="22"/>
          <w:szCs w:val="22"/>
        </w:rPr>
        <w:t xml:space="preserve">ofnod </w:t>
      </w:r>
      <w:r w:rsidR="006B6F2F" w:rsidRPr="00960895">
        <w:rPr>
          <w:rFonts w:ascii="Arial" w:hAnsi="Arial" w:cs="Arial"/>
          <w:sz w:val="22"/>
          <w:szCs w:val="22"/>
        </w:rPr>
        <w:t>Aelodaeth</w:t>
      </w:r>
      <w:r w:rsidRPr="00960895">
        <w:rPr>
          <w:rFonts w:ascii="Arial" w:hAnsi="Arial" w:cs="Arial"/>
          <w:sz w:val="22"/>
          <w:szCs w:val="22"/>
        </w:rPr>
        <w:t xml:space="preserve"> ar wefan y Gymdeithas i chi gofnodi eich </w:t>
      </w:r>
      <w:r w:rsidR="00C24B9A" w:rsidRPr="00960895">
        <w:rPr>
          <w:rFonts w:ascii="Arial" w:hAnsi="Arial" w:cs="Arial"/>
          <w:sz w:val="22"/>
          <w:szCs w:val="22"/>
        </w:rPr>
        <w:t xml:space="preserve">gweithgarwch </w:t>
      </w:r>
      <w:r w:rsidRPr="00960895">
        <w:rPr>
          <w:rFonts w:ascii="Arial" w:hAnsi="Arial" w:cs="Arial"/>
          <w:sz w:val="22"/>
          <w:szCs w:val="22"/>
        </w:rPr>
        <w:t>DPP</w:t>
      </w:r>
      <w:r w:rsidR="00C24B9A" w:rsidRPr="00960895">
        <w:rPr>
          <w:rFonts w:ascii="Arial" w:hAnsi="Arial" w:cs="Arial"/>
          <w:sz w:val="22"/>
          <w:szCs w:val="22"/>
        </w:rPr>
        <w:t xml:space="preserve">. </w:t>
      </w:r>
      <w:r w:rsidR="00760248" w:rsidRPr="00960895">
        <w:rPr>
          <w:rFonts w:ascii="Arial" w:hAnsi="Arial" w:cs="Arial"/>
          <w:sz w:val="22"/>
          <w:szCs w:val="22"/>
        </w:rPr>
        <w:t>Ni fydd y cofnod hwn yn un cyhoeddus. Dim ond chi a’r swyddfa all ei weld, a neb arall.</w:t>
      </w:r>
      <w:r w:rsidR="00891811">
        <w:rPr>
          <w:rFonts w:ascii="Arial" w:hAnsi="Arial" w:cs="Arial"/>
          <w:sz w:val="22"/>
          <w:szCs w:val="22"/>
        </w:rPr>
        <w:t xml:space="preserve"> </w:t>
      </w:r>
      <w:r w:rsidR="00C24B9A" w:rsidRPr="00960895">
        <w:rPr>
          <w:rFonts w:ascii="Arial" w:hAnsi="Arial" w:cs="Arial"/>
          <w:sz w:val="22"/>
          <w:szCs w:val="22"/>
        </w:rPr>
        <w:t xml:space="preserve">I wneud hyn, </w:t>
      </w:r>
      <w:proofErr w:type="spellStart"/>
      <w:r w:rsidR="00C24B9A" w:rsidRPr="00960895">
        <w:rPr>
          <w:rFonts w:ascii="Arial" w:hAnsi="Arial" w:cs="Arial"/>
          <w:sz w:val="22"/>
          <w:szCs w:val="22"/>
        </w:rPr>
        <w:t>mewngofodwch</w:t>
      </w:r>
      <w:proofErr w:type="spellEnd"/>
      <w:r w:rsidR="00C24B9A" w:rsidRPr="00960895">
        <w:rPr>
          <w:rFonts w:ascii="Arial" w:hAnsi="Arial" w:cs="Arial"/>
          <w:sz w:val="22"/>
          <w:szCs w:val="22"/>
        </w:rPr>
        <w:t xml:space="preserve"> yn yr un modd ag y byddwch yn ei wneud wrth olygu a/neu newid eich manylion.</w:t>
      </w:r>
      <w:r w:rsidR="00960895" w:rsidRPr="00960895">
        <w:rPr>
          <w:rFonts w:ascii="Arial" w:hAnsi="Arial" w:cs="Arial"/>
          <w:sz w:val="22"/>
          <w:szCs w:val="22"/>
        </w:rPr>
        <w:t xml:space="preserve"> Mae cyfarwyddiadau ynghylch sut i wneud hyn yn y Llawlyfr Aelodaeth.</w:t>
      </w:r>
    </w:p>
    <w:p w:rsidR="005D4459" w:rsidRPr="00960895" w:rsidRDefault="005D4459" w:rsidP="005D4459">
      <w:pPr>
        <w:pStyle w:val="ParagraffRhestr"/>
        <w:ind w:left="0"/>
        <w:rPr>
          <w:rFonts w:ascii="Arial" w:hAnsi="Arial" w:cs="Arial"/>
          <w:sz w:val="22"/>
          <w:szCs w:val="22"/>
        </w:rPr>
      </w:pPr>
    </w:p>
    <w:p w:rsidR="00960895" w:rsidRPr="00960895" w:rsidRDefault="00225C26" w:rsidP="005D4459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Fel y nodwyd uchod, dim ond annog ein haelodau i roi sylw i’w DPP yw ein bwriad - ni allwn eich </w:t>
      </w:r>
      <w:proofErr w:type="spellStart"/>
      <w:r>
        <w:rPr>
          <w:rFonts w:ascii="Arial" w:eastAsiaTheme="minorHAnsi" w:hAnsi="Arial" w:cs="Arial"/>
          <w:sz w:val="22"/>
          <w:szCs w:val="22"/>
        </w:rPr>
        <w:t>gorfodi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- a lluniwyd yr adran yn eich Cofnod Aelodaeth fel man hwylus i chi gadw cofnod o’ch gweithgarwch DPP a nodi unrhyw sylwadau personol am y gweithgaredd.</w:t>
      </w:r>
    </w:p>
    <w:p w:rsidR="00960895" w:rsidRDefault="00960895" w:rsidP="005D4459">
      <w:pPr>
        <w:rPr>
          <w:rFonts w:ascii="Arial" w:hAnsi="Arial" w:cs="Arial"/>
          <w:sz w:val="22"/>
          <w:szCs w:val="22"/>
        </w:rPr>
      </w:pPr>
    </w:p>
    <w:p w:rsidR="00A316AA" w:rsidRDefault="00A316AA" w:rsidP="005D4459">
      <w:pPr>
        <w:rPr>
          <w:rFonts w:ascii="Arial" w:hAnsi="Arial" w:cs="Arial"/>
          <w:sz w:val="22"/>
          <w:szCs w:val="22"/>
        </w:rPr>
      </w:pPr>
    </w:p>
    <w:p w:rsidR="00A316AA" w:rsidRPr="00A316AA" w:rsidRDefault="00686D3D" w:rsidP="0039047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390476">
        <w:rPr>
          <w:rFonts w:ascii="Arial" w:hAnsi="Arial" w:cs="Arial"/>
          <w:b/>
          <w:sz w:val="22"/>
          <w:szCs w:val="22"/>
        </w:rPr>
        <w:t>.</w:t>
      </w:r>
      <w:r w:rsidR="00390476">
        <w:rPr>
          <w:rFonts w:ascii="Arial" w:hAnsi="Arial" w:cs="Arial"/>
          <w:b/>
          <w:sz w:val="22"/>
          <w:szCs w:val="22"/>
        </w:rPr>
        <w:tab/>
      </w:r>
      <w:r w:rsidR="004077E6" w:rsidRPr="004077E6">
        <w:rPr>
          <w:rFonts w:ascii="Arial" w:hAnsi="Arial" w:cs="Arial"/>
          <w:b/>
          <w:sz w:val="22"/>
          <w:szCs w:val="22"/>
        </w:rPr>
        <w:t>Mae DPP yn bwysig</w:t>
      </w:r>
    </w:p>
    <w:p w:rsidR="00A316AA" w:rsidRDefault="00A316AA" w:rsidP="005D4459">
      <w:pPr>
        <w:rPr>
          <w:rFonts w:ascii="Arial" w:hAnsi="Arial" w:cs="Arial"/>
          <w:sz w:val="22"/>
          <w:szCs w:val="22"/>
        </w:rPr>
      </w:pPr>
    </w:p>
    <w:p w:rsidR="00B31814" w:rsidRDefault="00960895" w:rsidP="00CE3599">
      <w:pPr>
        <w:pStyle w:val="ParagraffRhestr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 w:rsidRPr="00CE3599">
        <w:rPr>
          <w:rFonts w:ascii="Arial" w:hAnsi="Arial" w:cs="Arial"/>
          <w:sz w:val="22"/>
          <w:szCs w:val="22"/>
        </w:rPr>
        <w:t>Mae rhoi sylw i’ch DPP yn bwysig</w:t>
      </w:r>
      <w:r w:rsidR="000B2526" w:rsidRPr="00CE3599">
        <w:rPr>
          <w:rFonts w:ascii="Arial" w:hAnsi="Arial" w:cs="Arial"/>
          <w:sz w:val="22"/>
          <w:szCs w:val="22"/>
        </w:rPr>
        <w:t>:</w:t>
      </w:r>
    </w:p>
    <w:p w:rsidR="00716A97" w:rsidRDefault="00716A97" w:rsidP="00716A97">
      <w:pPr>
        <w:rPr>
          <w:rFonts w:ascii="Arial" w:hAnsi="Arial" w:cs="Arial"/>
          <w:sz w:val="22"/>
          <w:szCs w:val="22"/>
        </w:rPr>
      </w:pPr>
    </w:p>
    <w:p w:rsidR="00716A97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wrth</w:t>
      </w:r>
      <w:r w:rsidRPr="00716A97">
        <w:rPr>
          <w:rFonts w:ascii="Arial" w:hAnsi="Arial" w:cs="Arial"/>
          <w:sz w:val="22"/>
          <w:szCs w:val="22"/>
        </w:rPr>
        <w:t xml:space="preserve"> i chi gynnal, mireinio, a datblygu eich sgiliau fel cyfieithydd proffesiynol;</w:t>
      </w:r>
    </w:p>
    <w:p w:rsidR="00716A97" w:rsidRDefault="00716A97" w:rsidP="00716A97">
      <w:pPr>
        <w:rPr>
          <w:rFonts w:ascii="Arial" w:hAnsi="Arial" w:cs="Arial"/>
          <w:sz w:val="22"/>
          <w:szCs w:val="22"/>
        </w:rPr>
      </w:pPr>
    </w:p>
    <w:p w:rsidR="00716A97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16A97">
        <w:rPr>
          <w:rFonts w:ascii="Arial" w:hAnsi="Arial" w:cs="Arial"/>
          <w:sz w:val="22"/>
          <w:szCs w:val="22"/>
        </w:rPr>
        <w:t>wrth i chi gofleidio’r sgiliau y bydd eu hangen arnoch wrth symud ymlaen yn eich gyrfa fel cyfieithydd proffesiynol;</w:t>
      </w:r>
    </w:p>
    <w:p w:rsidR="00716A97" w:rsidRDefault="00716A97" w:rsidP="00716A97">
      <w:pPr>
        <w:rPr>
          <w:rFonts w:ascii="Arial" w:hAnsi="Arial" w:cs="Arial"/>
          <w:sz w:val="22"/>
          <w:szCs w:val="22"/>
        </w:rPr>
      </w:pPr>
    </w:p>
    <w:p w:rsidR="00716A97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wrth</w:t>
      </w:r>
      <w:r w:rsidRPr="00716A97">
        <w:rPr>
          <w:rFonts w:ascii="Arial" w:hAnsi="Arial" w:cs="Arial"/>
          <w:sz w:val="22"/>
          <w:szCs w:val="22"/>
        </w:rPr>
        <w:t xml:space="preserve"> i’r proffesiwn/diwydiant ddatblygu a newid</w:t>
      </w:r>
      <w:r>
        <w:rPr>
          <w:rFonts w:ascii="Arial" w:hAnsi="Arial" w:cs="Arial"/>
          <w:sz w:val="22"/>
          <w:szCs w:val="22"/>
        </w:rPr>
        <w:t>.</w:t>
      </w:r>
    </w:p>
    <w:p w:rsidR="00716A97" w:rsidRPr="00716A97" w:rsidRDefault="00716A97" w:rsidP="00716A97">
      <w:pPr>
        <w:rPr>
          <w:rFonts w:ascii="Arial" w:hAnsi="Arial" w:cs="Arial"/>
          <w:sz w:val="22"/>
          <w:szCs w:val="22"/>
        </w:rPr>
      </w:pPr>
    </w:p>
    <w:p w:rsidR="000B2526" w:rsidRPr="00716A97" w:rsidRDefault="000B2526" w:rsidP="00716A97">
      <w:pPr>
        <w:pStyle w:val="ParagraffRhestr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 w:rsidRPr="00716A97">
        <w:rPr>
          <w:rFonts w:ascii="Arial" w:hAnsi="Arial" w:cs="Arial"/>
          <w:sz w:val="22"/>
          <w:szCs w:val="22"/>
        </w:rPr>
        <w:t>Byddai ymrwymo i DPP yn golygu eich bod chi:</w:t>
      </w:r>
    </w:p>
    <w:p w:rsidR="000B2526" w:rsidRDefault="000B2526" w:rsidP="005D4459">
      <w:pPr>
        <w:rPr>
          <w:rFonts w:ascii="Arial" w:hAnsi="Arial" w:cs="Arial"/>
          <w:sz w:val="22"/>
          <w:szCs w:val="22"/>
        </w:rPr>
      </w:pPr>
    </w:p>
    <w:p w:rsidR="000B2526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0B2526" w:rsidRPr="00716A97">
        <w:rPr>
          <w:rFonts w:ascii="Arial" w:hAnsi="Arial" w:cs="Arial"/>
          <w:sz w:val="22"/>
          <w:szCs w:val="22"/>
        </w:rPr>
        <w:t>n credu ac yn arddel y safonau proffesiynol gorau</w:t>
      </w:r>
    </w:p>
    <w:p w:rsidR="000B2526" w:rsidRDefault="000B2526" w:rsidP="005D4459">
      <w:pPr>
        <w:rPr>
          <w:rFonts w:ascii="Arial" w:hAnsi="Arial" w:cs="Arial"/>
          <w:sz w:val="22"/>
          <w:szCs w:val="22"/>
        </w:rPr>
      </w:pPr>
    </w:p>
    <w:p w:rsidR="000B2526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CE3599" w:rsidRPr="00716A97">
        <w:rPr>
          <w:rFonts w:ascii="Arial" w:hAnsi="Arial" w:cs="Arial"/>
          <w:sz w:val="22"/>
          <w:szCs w:val="22"/>
        </w:rPr>
        <w:t>n benderfynol o</w:t>
      </w:r>
      <w:r w:rsidR="000B2526" w:rsidRPr="00716A97">
        <w:rPr>
          <w:rFonts w:ascii="Arial" w:hAnsi="Arial" w:cs="Arial"/>
          <w:sz w:val="22"/>
          <w:szCs w:val="22"/>
        </w:rPr>
        <w:t xml:space="preserve"> barhau i ddysgu gydol eich gyrfa a gwella’ch gwybodaeth</w:t>
      </w:r>
    </w:p>
    <w:p w:rsidR="000B2526" w:rsidRDefault="000B2526" w:rsidP="005D4459">
      <w:pPr>
        <w:rPr>
          <w:rFonts w:ascii="Arial" w:hAnsi="Arial" w:cs="Arial"/>
          <w:sz w:val="22"/>
          <w:szCs w:val="22"/>
        </w:rPr>
      </w:pPr>
    </w:p>
    <w:p w:rsidR="000B2526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0B2526" w:rsidRPr="00716A97">
        <w:rPr>
          <w:rFonts w:ascii="Arial" w:hAnsi="Arial" w:cs="Arial"/>
          <w:sz w:val="22"/>
          <w:szCs w:val="22"/>
        </w:rPr>
        <w:t>n cynllunio</w:t>
      </w:r>
      <w:r w:rsidR="00CE3599" w:rsidRPr="00716A97">
        <w:rPr>
          <w:rFonts w:ascii="Arial" w:hAnsi="Arial" w:cs="Arial"/>
          <w:sz w:val="22"/>
          <w:szCs w:val="22"/>
        </w:rPr>
        <w:t xml:space="preserve"> rhaglen o weithgareddau</w:t>
      </w:r>
      <w:r w:rsidR="000B2526" w:rsidRPr="00716A97">
        <w:rPr>
          <w:rFonts w:ascii="Arial" w:hAnsi="Arial" w:cs="Arial"/>
          <w:sz w:val="22"/>
          <w:szCs w:val="22"/>
        </w:rPr>
        <w:t xml:space="preserve"> </w:t>
      </w:r>
      <w:r w:rsidR="00CE3599" w:rsidRPr="00716A97">
        <w:rPr>
          <w:rFonts w:ascii="Arial" w:hAnsi="Arial" w:cs="Arial"/>
          <w:sz w:val="22"/>
          <w:szCs w:val="22"/>
        </w:rPr>
        <w:t>DPP ac yn cyrraedd y nodau a osodwyd ynddi.</w:t>
      </w:r>
    </w:p>
    <w:p w:rsidR="00CE3599" w:rsidRDefault="00CE3599" w:rsidP="005D4459">
      <w:pPr>
        <w:rPr>
          <w:rFonts w:ascii="Arial" w:hAnsi="Arial" w:cs="Arial"/>
          <w:sz w:val="22"/>
          <w:szCs w:val="22"/>
        </w:rPr>
      </w:pPr>
    </w:p>
    <w:p w:rsidR="00CE3599" w:rsidRPr="00716A97" w:rsidRDefault="00716A97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CE3599" w:rsidRPr="00716A97">
        <w:rPr>
          <w:rFonts w:ascii="Arial" w:hAnsi="Arial" w:cs="Arial"/>
          <w:sz w:val="22"/>
          <w:szCs w:val="22"/>
        </w:rPr>
        <w:t>n ystyried gwerth pob gweithgaredd DPP a’r fantais i chi a ddaw yn ei sgil.</w:t>
      </w:r>
    </w:p>
    <w:p w:rsidR="00CE3599" w:rsidRDefault="00CE3599" w:rsidP="005D4459">
      <w:pPr>
        <w:rPr>
          <w:rFonts w:ascii="Arial" w:hAnsi="Arial" w:cs="Arial"/>
          <w:sz w:val="22"/>
          <w:szCs w:val="22"/>
        </w:rPr>
      </w:pPr>
    </w:p>
    <w:p w:rsidR="00CE3599" w:rsidRPr="00716A97" w:rsidRDefault="00225C26" w:rsidP="00716A97">
      <w:pPr>
        <w:pStyle w:val="ParagraffRhestr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yn gwella’ch hun fel cyfieithydd a thrwy hynny eich gallu i gynnig gwell gwasanaeth.</w:t>
      </w:r>
    </w:p>
    <w:p w:rsidR="000B2526" w:rsidRDefault="000B2526" w:rsidP="005D4459">
      <w:pPr>
        <w:rPr>
          <w:rFonts w:ascii="Arial" w:hAnsi="Arial" w:cs="Arial"/>
          <w:sz w:val="22"/>
          <w:szCs w:val="22"/>
        </w:rPr>
      </w:pPr>
    </w:p>
    <w:p w:rsidR="00960895" w:rsidRDefault="00891811" w:rsidP="00DD3326">
      <w:pPr>
        <w:pStyle w:val="ParagraffRhestr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 w:rsidRPr="00DD3326">
        <w:rPr>
          <w:rFonts w:ascii="Arial" w:hAnsi="Arial" w:cs="Arial"/>
          <w:sz w:val="22"/>
          <w:szCs w:val="22"/>
        </w:rPr>
        <w:t>Y</w:t>
      </w:r>
      <w:r w:rsidR="00960895" w:rsidRPr="00DD3326">
        <w:rPr>
          <w:rFonts w:ascii="Arial" w:hAnsi="Arial" w:cs="Arial"/>
          <w:sz w:val="22"/>
          <w:szCs w:val="22"/>
        </w:rPr>
        <w:t>dych chi</w:t>
      </w:r>
      <w:r w:rsidR="00B31814" w:rsidRPr="00DD3326">
        <w:rPr>
          <w:rFonts w:ascii="Arial" w:hAnsi="Arial" w:cs="Arial"/>
          <w:sz w:val="22"/>
          <w:szCs w:val="22"/>
        </w:rPr>
        <w:t>, felly, y</w:t>
      </w:r>
      <w:r w:rsidR="00960895" w:rsidRPr="00DD3326">
        <w:rPr>
          <w:rFonts w:ascii="Arial" w:hAnsi="Arial" w:cs="Arial"/>
          <w:sz w:val="22"/>
          <w:szCs w:val="22"/>
        </w:rPr>
        <w:t xml:space="preserve">n gwneud o leiaf 16 awr y flwyddyn o’r hyn y </w:t>
      </w:r>
      <w:proofErr w:type="spellStart"/>
      <w:r w:rsidR="00960895" w:rsidRPr="00DD3326">
        <w:rPr>
          <w:rFonts w:ascii="Arial" w:hAnsi="Arial" w:cs="Arial"/>
          <w:sz w:val="22"/>
          <w:szCs w:val="22"/>
        </w:rPr>
        <w:t>gellir</w:t>
      </w:r>
      <w:proofErr w:type="spellEnd"/>
      <w:r w:rsidR="00960895" w:rsidRPr="00DD3326">
        <w:rPr>
          <w:rFonts w:ascii="Arial" w:hAnsi="Arial" w:cs="Arial"/>
          <w:sz w:val="22"/>
          <w:szCs w:val="22"/>
        </w:rPr>
        <w:t xml:space="preserve"> ei ystyried yn weithgarwch DPP</w:t>
      </w:r>
      <w:r w:rsidRPr="00DD3326">
        <w:rPr>
          <w:rFonts w:ascii="Arial" w:hAnsi="Arial" w:cs="Arial"/>
          <w:sz w:val="22"/>
          <w:szCs w:val="22"/>
        </w:rPr>
        <w:t xml:space="preserve"> sy’n ddefnyddiol a pherthnasol i’ch gofynion a’ch anghenion chi</w:t>
      </w:r>
      <w:r w:rsidR="00960895" w:rsidRPr="00DD3326">
        <w:rPr>
          <w:rFonts w:ascii="Arial" w:hAnsi="Arial" w:cs="Arial"/>
          <w:sz w:val="22"/>
          <w:szCs w:val="22"/>
        </w:rPr>
        <w:t>?</w:t>
      </w:r>
    </w:p>
    <w:p w:rsidR="00C73416" w:rsidRDefault="00C734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73416" w:rsidRPr="00C73416" w:rsidRDefault="00C73416" w:rsidP="00C73416">
      <w:pPr>
        <w:rPr>
          <w:rFonts w:ascii="Arial" w:hAnsi="Arial" w:cs="Arial"/>
          <w:b/>
          <w:sz w:val="22"/>
          <w:szCs w:val="22"/>
        </w:rPr>
      </w:pPr>
      <w:r w:rsidRPr="00C73416">
        <w:rPr>
          <w:rFonts w:ascii="Arial" w:hAnsi="Arial" w:cs="Arial"/>
          <w:b/>
          <w:sz w:val="22"/>
          <w:szCs w:val="22"/>
        </w:rPr>
        <w:lastRenderedPageBreak/>
        <w:t>‘Balchder Crefft: Datblygu Proffesiynol Parhaus, ei fanteision’</w:t>
      </w:r>
    </w:p>
    <w:p w:rsidR="00C73416" w:rsidRPr="00C73416" w:rsidRDefault="00C73416" w:rsidP="00C73416">
      <w:pPr>
        <w:rPr>
          <w:rFonts w:ascii="Arial" w:hAnsi="Arial" w:cs="Arial"/>
          <w:b/>
          <w:sz w:val="22"/>
          <w:szCs w:val="22"/>
        </w:rPr>
      </w:pPr>
      <w:r w:rsidRPr="00C73416">
        <w:rPr>
          <w:rFonts w:ascii="Arial" w:hAnsi="Arial" w:cs="Arial"/>
          <w:b/>
          <w:sz w:val="22"/>
          <w:szCs w:val="22"/>
        </w:rPr>
        <w:t>Atodiad 1: templed y gelli</w:t>
      </w:r>
      <w:r w:rsidR="00E21DBC">
        <w:rPr>
          <w:rFonts w:ascii="Arial" w:hAnsi="Arial" w:cs="Arial"/>
          <w:b/>
          <w:sz w:val="22"/>
          <w:szCs w:val="22"/>
        </w:rPr>
        <w:t>d</w:t>
      </w:r>
      <w:r w:rsidRPr="00C73416">
        <w:rPr>
          <w:rFonts w:ascii="Arial" w:hAnsi="Arial" w:cs="Arial"/>
          <w:b/>
          <w:sz w:val="22"/>
          <w:szCs w:val="22"/>
        </w:rPr>
        <w:t xml:space="preserve"> ei ddefnyddio ar gyfer llunio proffil personol.</w:t>
      </w:r>
    </w:p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465"/>
        <w:gridCol w:w="4406"/>
      </w:tblGrid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Enw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Cyfrifoldebau/dyletswyddau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Cymwysterau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Profiad: (e.e. cyfieithu, cyfieithu ar y pryd, rheoli prosiect, trafod â chwsmeriaid)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Diddordebau (proffesiynol a thu allan)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Gweithgareddau DPP diweddar a’r budd ohonynt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>Gwybodaeth berthnasol arall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</w:p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  <w:r w:rsidRPr="00C73416">
        <w:rPr>
          <w:rFonts w:ascii="Arial" w:hAnsi="Arial" w:cs="Arial"/>
          <w:b/>
          <w:sz w:val="22"/>
          <w:szCs w:val="22"/>
        </w:rPr>
        <w:t>Adnabod eich anghenion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946"/>
        <w:gridCol w:w="4925"/>
      </w:tblGrid>
      <w:tr w:rsidR="00C73416" w:rsidRPr="00C73416" w:rsidTr="00A63395">
        <w:tc>
          <w:tcPr>
            <w:tcW w:w="4219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  <w:r w:rsidRPr="00C73416">
              <w:rPr>
                <w:rFonts w:ascii="Arial" w:hAnsi="Arial" w:cs="Arial"/>
                <w:sz w:val="22"/>
                <w:szCs w:val="22"/>
              </w:rPr>
              <w:t xml:space="preserve">Meysydd/sgiliau y dymunwch eu datblygu </w:t>
            </w:r>
            <w:proofErr w:type="spellStart"/>
            <w:r w:rsidRPr="00C73416">
              <w:rPr>
                <w:rFonts w:ascii="Arial" w:hAnsi="Arial" w:cs="Arial"/>
                <w:sz w:val="22"/>
                <w:szCs w:val="22"/>
              </w:rPr>
              <w:t>trwy’r</w:t>
            </w:r>
            <w:proofErr w:type="spellEnd"/>
            <w:r w:rsidRPr="00C73416">
              <w:rPr>
                <w:rFonts w:ascii="Arial" w:hAnsi="Arial" w:cs="Arial"/>
                <w:sz w:val="22"/>
                <w:szCs w:val="22"/>
              </w:rPr>
              <w:t xml:space="preserve"> DPP (e.e. rheoli prosiect cyfieithu)</w:t>
            </w:r>
          </w:p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4" w:type="dxa"/>
          </w:tcPr>
          <w:p w:rsidR="00C73416" w:rsidRPr="00C73416" w:rsidRDefault="00C73416" w:rsidP="00A63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</w:p>
    <w:p w:rsidR="00C73416" w:rsidRPr="00C73416" w:rsidRDefault="00C73416" w:rsidP="00C73416">
      <w:pPr>
        <w:pStyle w:val="DimBylchau"/>
        <w:rPr>
          <w:rFonts w:ascii="Arial" w:hAnsi="Arial" w:cs="Arial"/>
          <w:b/>
        </w:rPr>
      </w:pPr>
      <w:proofErr w:type="spellStart"/>
      <w:r w:rsidRPr="00C73416">
        <w:rPr>
          <w:rFonts w:ascii="Arial" w:hAnsi="Arial" w:cs="Arial"/>
          <w:b/>
        </w:rPr>
        <w:t>Eich</w:t>
      </w:r>
      <w:proofErr w:type="spellEnd"/>
      <w:r w:rsidRPr="00C73416">
        <w:rPr>
          <w:rFonts w:ascii="Arial" w:hAnsi="Arial" w:cs="Arial"/>
          <w:b/>
        </w:rPr>
        <w:t xml:space="preserve"> </w:t>
      </w:r>
      <w:proofErr w:type="spellStart"/>
      <w:r w:rsidRPr="00C73416">
        <w:rPr>
          <w:rFonts w:ascii="Arial" w:hAnsi="Arial" w:cs="Arial"/>
          <w:b/>
        </w:rPr>
        <w:t>cynllun</w:t>
      </w:r>
      <w:proofErr w:type="spellEnd"/>
      <w:r w:rsidRPr="00C73416">
        <w:rPr>
          <w:rFonts w:ascii="Arial" w:hAnsi="Arial" w:cs="Arial"/>
          <w:b/>
        </w:rPr>
        <w:t xml:space="preserve"> </w:t>
      </w:r>
      <w:proofErr w:type="spellStart"/>
      <w:r w:rsidRPr="00C73416">
        <w:rPr>
          <w:rFonts w:ascii="Arial" w:hAnsi="Arial" w:cs="Arial"/>
          <w:b/>
        </w:rPr>
        <w:t>datblygu</w:t>
      </w:r>
      <w:proofErr w:type="spellEnd"/>
      <w:r w:rsidRPr="00C73416">
        <w:rPr>
          <w:rFonts w:ascii="Arial" w:hAnsi="Arial" w:cs="Arial"/>
          <w:b/>
        </w:rPr>
        <w:t xml:space="preserve"> </w:t>
      </w:r>
      <w:proofErr w:type="spellStart"/>
      <w:r w:rsidRPr="00C73416">
        <w:rPr>
          <w:rFonts w:ascii="Arial" w:hAnsi="Arial" w:cs="Arial"/>
          <w:b/>
        </w:rPr>
        <w:t>personol</w:t>
      </w:r>
      <w:proofErr w:type="spellEnd"/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6069"/>
        <w:gridCol w:w="1802"/>
      </w:tblGrid>
      <w:tr w:rsidR="00C73416" w:rsidRPr="00C73416" w:rsidTr="00A63395">
        <w:tc>
          <w:tcPr>
            <w:tcW w:w="11590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  <w:r w:rsidRPr="00C73416">
              <w:rPr>
                <w:rFonts w:ascii="Arial" w:hAnsi="Arial" w:cs="Arial"/>
              </w:rPr>
              <w:t xml:space="preserve">Nod a </w:t>
            </w:r>
            <w:proofErr w:type="spellStart"/>
            <w:r w:rsidRPr="00C73416">
              <w:rPr>
                <w:rFonts w:ascii="Arial" w:hAnsi="Arial" w:cs="Arial"/>
              </w:rPr>
              <w:t>chyflawni’r</w:t>
            </w:r>
            <w:proofErr w:type="spellEnd"/>
            <w:r w:rsidRPr="00C73416">
              <w:rPr>
                <w:rFonts w:ascii="Arial" w:hAnsi="Arial" w:cs="Arial"/>
              </w:rPr>
              <w:t xml:space="preserve"> nod </w:t>
            </w:r>
            <w:proofErr w:type="spellStart"/>
            <w:r w:rsidRPr="00C73416">
              <w:rPr>
                <w:rFonts w:ascii="Arial" w:hAnsi="Arial" w:cs="Arial"/>
              </w:rPr>
              <w:t>hwnnw</w:t>
            </w:r>
            <w:proofErr w:type="spellEnd"/>
          </w:p>
        </w:tc>
        <w:tc>
          <w:tcPr>
            <w:tcW w:w="269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  <w:proofErr w:type="spellStart"/>
            <w:r w:rsidRPr="00C73416">
              <w:rPr>
                <w:rFonts w:ascii="Arial" w:hAnsi="Arial" w:cs="Arial"/>
              </w:rPr>
              <w:t>Dyddiad</w:t>
            </w:r>
            <w:proofErr w:type="spellEnd"/>
            <w:r w:rsidRPr="00C73416">
              <w:rPr>
                <w:rFonts w:ascii="Arial" w:hAnsi="Arial" w:cs="Arial"/>
              </w:rPr>
              <w:t xml:space="preserve"> </w:t>
            </w:r>
            <w:proofErr w:type="spellStart"/>
            <w:r w:rsidRPr="00C73416">
              <w:rPr>
                <w:rFonts w:ascii="Arial" w:hAnsi="Arial" w:cs="Arial"/>
              </w:rPr>
              <w:t>adolygu</w:t>
            </w:r>
            <w:proofErr w:type="spellEnd"/>
          </w:p>
        </w:tc>
      </w:tr>
      <w:tr w:rsidR="00C73416" w:rsidRPr="00C73416" w:rsidTr="00A63395">
        <w:tc>
          <w:tcPr>
            <w:tcW w:w="11590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</w:tr>
      <w:tr w:rsidR="00C73416" w:rsidRPr="00C73416" w:rsidTr="00A63395">
        <w:tc>
          <w:tcPr>
            <w:tcW w:w="11590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</w:tr>
      <w:tr w:rsidR="00C73416" w:rsidRPr="00C73416" w:rsidTr="00A63395">
        <w:tc>
          <w:tcPr>
            <w:tcW w:w="11590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</w:tr>
      <w:tr w:rsidR="00C73416" w:rsidRPr="00C73416" w:rsidTr="00A63395">
        <w:tc>
          <w:tcPr>
            <w:tcW w:w="11590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</w:tr>
      <w:tr w:rsidR="00C73416" w:rsidRPr="00C73416" w:rsidTr="00A63395">
        <w:tc>
          <w:tcPr>
            <w:tcW w:w="11590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</w:rPr>
            </w:pPr>
          </w:p>
        </w:tc>
      </w:tr>
    </w:tbl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</w:p>
    <w:p w:rsidR="00C73416" w:rsidRPr="00C73416" w:rsidRDefault="00C73416" w:rsidP="00C73416">
      <w:pPr>
        <w:pStyle w:val="DimBylchau"/>
        <w:rPr>
          <w:rFonts w:ascii="Arial" w:hAnsi="Arial" w:cs="Arial"/>
          <w:lang w:val="cy-GB"/>
        </w:rPr>
      </w:pPr>
      <w:r w:rsidRPr="00C73416">
        <w:rPr>
          <w:rFonts w:ascii="Arial" w:hAnsi="Arial" w:cs="Arial"/>
          <w:lang w:val="cy-GB"/>
        </w:rPr>
        <w:t>Wrth restru eich bwriadau ar gyfer y cyfnod a ddewiswyd gennych, byddai’n syniad da gosod dyddiad ar gyfer adolygu eich cynnydd wrth wireddu’r nod hwnnw.</w:t>
      </w:r>
    </w:p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</w:p>
    <w:p w:rsidR="00C73416" w:rsidRPr="00C73416" w:rsidRDefault="00C73416" w:rsidP="00C73416">
      <w:pPr>
        <w:rPr>
          <w:rFonts w:ascii="Arial" w:hAnsi="Arial" w:cs="Arial"/>
          <w:b/>
          <w:sz w:val="22"/>
          <w:szCs w:val="22"/>
        </w:rPr>
      </w:pPr>
      <w:r w:rsidRPr="00C73416">
        <w:rPr>
          <w:rFonts w:ascii="Arial" w:hAnsi="Arial" w:cs="Arial"/>
          <w:b/>
          <w:sz w:val="22"/>
          <w:szCs w:val="22"/>
        </w:rPr>
        <w:t>Adolygu’r gweithgarwch DPP a gyflawnwyd gennych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7871"/>
      </w:tblGrid>
      <w:tr w:rsidR="00C73416" w:rsidRPr="00C73416" w:rsidTr="00A63395">
        <w:tc>
          <w:tcPr>
            <w:tcW w:w="14283" w:type="dxa"/>
            <w:vAlign w:val="center"/>
          </w:tcPr>
          <w:p w:rsidR="00C73416" w:rsidRPr="00C73416" w:rsidRDefault="00C73416" w:rsidP="00A63395">
            <w:pPr>
              <w:pStyle w:val="DimBylchau"/>
              <w:rPr>
                <w:rFonts w:ascii="Arial" w:hAnsi="Arial" w:cs="Arial"/>
                <w:lang w:val="cy-GB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  <w:lang w:val="cy-GB"/>
              </w:rPr>
            </w:pPr>
          </w:p>
          <w:p w:rsidR="00C73416" w:rsidRPr="00C73416" w:rsidRDefault="00C73416" w:rsidP="00A63395">
            <w:pPr>
              <w:pStyle w:val="DimBylchau"/>
              <w:rPr>
                <w:rFonts w:ascii="Arial" w:hAnsi="Arial" w:cs="Arial"/>
                <w:lang w:val="cy-GB"/>
              </w:rPr>
            </w:pPr>
          </w:p>
        </w:tc>
      </w:tr>
    </w:tbl>
    <w:p w:rsidR="00C73416" w:rsidRPr="00C73416" w:rsidRDefault="00C73416" w:rsidP="00C73416">
      <w:pPr>
        <w:rPr>
          <w:rFonts w:ascii="Arial" w:hAnsi="Arial" w:cs="Arial"/>
          <w:sz w:val="22"/>
          <w:szCs w:val="22"/>
        </w:rPr>
      </w:pPr>
    </w:p>
    <w:sectPr w:rsidR="00C73416" w:rsidRPr="00C73416" w:rsidSect="00390476">
      <w:footerReference w:type="default" r:id="rId10"/>
      <w:pgSz w:w="11906" w:h="16838" w:code="9"/>
      <w:pgMar w:top="1418" w:right="2550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2B" w:rsidRDefault="00DD102B" w:rsidP="00FA3FE3">
      <w:r>
        <w:separator/>
      </w:r>
    </w:p>
  </w:endnote>
  <w:endnote w:type="continuationSeparator" w:id="0">
    <w:p w:rsidR="00DD102B" w:rsidRDefault="00DD102B" w:rsidP="00FA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ifry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04" w:rsidRDefault="00A16D04">
    <w:pPr>
      <w:pStyle w:val="Troedyn"/>
      <w:jc w:val="right"/>
    </w:pPr>
  </w:p>
  <w:tbl>
    <w:tblPr>
      <w:tblStyle w:val="GridTab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8"/>
      <w:gridCol w:w="893"/>
    </w:tblGrid>
    <w:tr w:rsidR="00611753" w:rsidRPr="00A16D04" w:rsidTr="00693FA7">
      <w:tc>
        <w:tcPr>
          <w:tcW w:w="7763" w:type="dxa"/>
          <w:tcBorders>
            <w:top w:val="single" w:sz="4" w:space="0" w:color="auto"/>
            <w:right w:val="single" w:sz="4" w:space="0" w:color="auto"/>
          </w:tcBorders>
        </w:tcPr>
        <w:p w:rsidR="00611753" w:rsidRPr="00A16D04" w:rsidRDefault="00611753" w:rsidP="00FA79E5">
          <w:pPr>
            <w:pStyle w:val="Troedyn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957" w:type="dxa"/>
          <w:tcBorders>
            <w:top w:val="single" w:sz="4" w:space="0" w:color="auto"/>
            <w:left w:val="single" w:sz="4" w:space="0" w:color="auto"/>
          </w:tcBorders>
        </w:tcPr>
        <w:p w:rsidR="00611753" w:rsidRPr="00A16D04" w:rsidRDefault="00611753" w:rsidP="00FA79E5">
          <w:pPr>
            <w:pStyle w:val="Troedyn"/>
            <w:jc w:val="right"/>
            <w:rPr>
              <w:rFonts w:ascii="Arial" w:hAnsi="Arial" w:cs="Arial"/>
              <w:noProof/>
            </w:rPr>
          </w:pPr>
        </w:p>
      </w:tc>
    </w:tr>
    <w:tr w:rsidR="00A16D04" w:rsidRPr="00A16D04" w:rsidTr="00693FA7">
      <w:tc>
        <w:tcPr>
          <w:tcW w:w="7763" w:type="dxa"/>
          <w:tcBorders>
            <w:right w:val="single" w:sz="4" w:space="0" w:color="auto"/>
          </w:tcBorders>
        </w:tcPr>
        <w:p w:rsidR="00A16D04" w:rsidRPr="00A16D04" w:rsidRDefault="00693FA7">
          <w:pPr>
            <w:pStyle w:val="Troedyn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CCC Cyf: ‘</w:t>
          </w:r>
          <w:r w:rsidRPr="00A16D04">
            <w:rPr>
              <w:rFonts w:ascii="Arial" w:hAnsi="Arial" w:cs="Arial"/>
              <w:b/>
              <w:sz w:val="16"/>
              <w:szCs w:val="16"/>
            </w:rPr>
            <w:t>Balchder Crefft: Datblygu Proffesiynol Parhaus, ei fanteision’</w:t>
          </w:r>
        </w:p>
      </w:tc>
      <w:tc>
        <w:tcPr>
          <w:tcW w:w="957" w:type="dxa"/>
          <w:tcBorders>
            <w:left w:val="single" w:sz="4" w:space="0" w:color="auto"/>
          </w:tcBorders>
        </w:tcPr>
        <w:p w:rsidR="00A16D04" w:rsidRPr="00686D3D" w:rsidRDefault="00A16D04" w:rsidP="00A16D04">
          <w:pPr>
            <w:pStyle w:val="Troedyn"/>
            <w:jc w:val="right"/>
            <w:rPr>
              <w:rFonts w:ascii="Arial" w:hAnsi="Arial" w:cs="Arial"/>
              <w:b/>
              <w:noProof/>
            </w:rPr>
          </w:pPr>
          <w:r w:rsidRPr="00686D3D">
            <w:rPr>
              <w:rFonts w:ascii="Arial" w:hAnsi="Arial" w:cs="Arial"/>
              <w:b/>
              <w:noProof/>
            </w:rPr>
            <w:fldChar w:fldCharType="begin"/>
          </w:r>
          <w:r w:rsidRPr="00686D3D">
            <w:rPr>
              <w:rFonts w:ascii="Arial" w:hAnsi="Arial" w:cs="Arial"/>
              <w:b/>
              <w:noProof/>
            </w:rPr>
            <w:instrText>PAGE   \* MERGEFORMAT</w:instrText>
          </w:r>
          <w:r w:rsidRPr="00686D3D">
            <w:rPr>
              <w:rFonts w:ascii="Arial" w:hAnsi="Arial" w:cs="Arial"/>
              <w:b/>
              <w:noProof/>
            </w:rPr>
            <w:fldChar w:fldCharType="separate"/>
          </w:r>
          <w:r w:rsidR="001539DD">
            <w:rPr>
              <w:rFonts w:ascii="Arial" w:hAnsi="Arial" w:cs="Arial"/>
              <w:b/>
              <w:noProof/>
            </w:rPr>
            <w:t>9</w:t>
          </w:r>
          <w:r w:rsidRPr="00686D3D">
            <w:rPr>
              <w:rFonts w:ascii="Arial" w:hAnsi="Arial" w:cs="Arial"/>
              <w:b/>
              <w:noProof/>
            </w:rPr>
            <w:fldChar w:fldCharType="end"/>
          </w:r>
          <w:r w:rsidR="00611753" w:rsidRPr="00686D3D">
            <w:rPr>
              <w:rFonts w:ascii="Arial" w:hAnsi="Arial" w:cs="Arial"/>
              <w:b/>
              <w:noProof/>
            </w:rPr>
            <w:t>.</w:t>
          </w:r>
        </w:p>
      </w:tc>
    </w:tr>
  </w:tbl>
  <w:p w:rsidR="00A16D04" w:rsidRDefault="00A16D04" w:rsidP="00A16D04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2B" w:rsidRDefault="00DD102B" w:rsidP="00FA3FE3">
      <w:r>
        <w:separator/>
      </w:r>
    </w:p>
  </w:footnote>
  <w:footnote w:type="continuationSeparator" w:id="0">
    <w:p w:rsidR="00DD102B" w:rsidRDefault="00DD102B" w:rsidP="00FA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A53"/>
    <w:multiLevelType w:val="hybridMultilevel"/>
    <w:tmpl w:val="D0084E5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1122E"/>
    <w:multiLevelType w:val="hybridMultilevel"/>
    <w:tmpl w:val="9A8096C0"/>
    <w:lvl w:ilvl="0" w:tplc="313C4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506" w:hanging="360"/>
      </w:pPr>
    </w:lvl>
    <w:lvl w:ilvl="2" w:tplc="0452001B" w:tentative="1">
      <w:start w:val="1"/>
      <w:numFmt w:val="lowerRoman"/>
      <w:lvlText w:val="%3."/>
      <w:lvlJc w:val="right"/>
      <w:pPr>
        <w:ind w:left="2226" w:hanging="180"/>
      </w:pPr>
    </w:lvl>
    <w:lvl w:ilvl="3" w:tplc="0452000F" w:tentative="1">
      <w:start w:val="1"/>
      <w:numFmt w:val="decimal"/>
      <w:lvlText w:val="%4."/>
      <w:lvlJc w:val="left"/>
      <w:pPr>
        <w:ind w:left="2946" w:hanging="360"/>
      </w:pPr>
    </w:lvl>
    <w:lvl w:ilvl="4" w:tplc="04520019" w:tentative="1">
      <w:start w:val="1"/>
      <w:numFmt w:val="lowerLetter"/>
      <w:lvlText w:val="%5."/>
      <w:lvlJc w:val="left"/>
      <w:pPr>
        <w:ind w:left="3666" w:hanging="360"/>
      </w:pPr>
    </w:lvl>
    <w:lvl w:ilvl="5" w:tplc="0452001B" w:tentative="1">
      <w:start w:val="1"/>
      <w:numFmt w:val="lowerRoman"/>
      <w:lvlText w:val="%6."/>
      <w:lvlJc w:val="right"/>
      <w:pPr>
        <w:ind w:left="4386" w:hanging="180"/>
      </w:pPr>
    </w:lvl>
    <w:lvl w:ilvl="6" w:tplc="0452000F" w:tentative="1">
      <w:start w:val="1"/>
      <w:numFmt w:val="decimal"/>
      <w:lvlText w:val="%7."/>
      <w:lvlJc w:val="left"/>
      <w:pPr>
        <w:ind w:left="5106" w:hanging="360"/>
      </w:pPr>
    </w:lvl>
    <w:lvl w:ilvl="7" w:tplc="04520019" w:tentative="1">
      <w:start w:val="1"/>
      <w:numFmt w:val="lowerLetter"/>
      <w:lvlText w:val="%8."/>
      <w:lvlJc w:val="left"/>
      <w:pPr>
        <w:ind w:left="5826" w:hanging="360"/>
      </w:pPr>
    </w:lvl>
    <w:lvl w:ilvl="8" w:tplc="045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A35387"/>
    <w:multiLevelType w:val="hybridMultilevel"/>
    <w:tmpl w:val="61AC7B72"/>
    <w:lvl w:ilvl="0" w:tplc="D2AA6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4672"/>
    <w:multiLevelType w:val="hybridMultilevel"/>
    <w:tmpl w:val="752A673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F766A"/>
    <w:multiLevelType w:val="hybridMultilevel"/>
    <w:tmpl w:val="0790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17E3F"/>
    <w:multiLevelType w:val="hybridMultilevel"/>
    <w:tmpl w:val="21E006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D60B4"/>
    <w:multiLevelType w:val="hybridMultilevel"/>
    <w:tmpl w:val="652A71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72D51"/>
    <w:multiLevelType w:val="hybridMultilevel"/>
    <w:tmpl w:val="DC0EBFB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24E5C"/>
    <w:multiLevelType w:val="hybridMultilevel"/>
    <w:tmpl w:val="B526E3A0"/>
    <w:lvl w:ilvl="0" w:tplc="7E9CACFC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9A605F5"/>
    <w:multiLevelType w:val="hybridMultilevel"/>
    <w:tmpl w:val="51BADC7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1661D"/>
    <w:multiLevelType w:val="hybridMultilevel"/>
    <w:tmpl w:val="0BA401B2"/>
    <w:lvl w:ilvl="0" w:tplc="C046F4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7CD"/>
    <w:multiLevelType w:val="hybridMultilevel"/>
    <w:tmpl w:val="94AE4B7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E2067"/>
    <w:multiLevelType w:val="hybridMultilevel"/>
    <w:tmpl w:val="628C0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16577B"/>
    <w:multiLevelType w:val="multilevel"/>
    <w:tmpl w:val="AA5AC3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4FB51165"/>
    <w:multiLevelType w:val="hybridMultilevel"/>
    <w:tmpl w:val="E9866B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8122D"/>
    <w:multiLevelType w:val="hybridMultilevel"/>
    <w:tmpl w:val="05A28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B6D63"/>
    <w:multiLevelType w:val="hybridMultilevel"/>
    <w:tmpl w:val="7152CD1C"/>
    <w:lvl w:ilvl="0" w:tplc="08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55490DF7"/>
    <w:multiLevelType w:val="hybridMultilevel"/>
    <w:tmpl w:val="E3361E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F678F"/>
    <w:multiLevelType w:val="hybridMultilevel"/>
    <w:tmpl w:val="E612F68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42C4E"/>
    <w:multiLevelType w:val="hybridMultilevel"/>
    <w:tmpl w:val="D8002C5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0113E"/>
    <w:multiLevelType w:val="hybridMultilevel"/>
    <w:tmpl w:val="4B5ECEBE"/>
    <w:lvl w:ilvl="0" w:tplc="0452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>
    <w:nsid w:val="71006413"/>
    <w:multiLevelType w:val="hybridMultilevel"/>
    <w:tmpl w:val="7B54B174"/>
    <w:lvl w:ilvl="0" w:tplc="839EDE0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A6E85"/>
    <w:multiLevelType w:val="hybridMultilevel"/>
    <w:tmpl w:val="BE1EF9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9B2576"/>
    <w:multiLevelType w:val="hybridMultilevel"/>
    <w:tmpl w:val="5424666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3594E"/>
    <w:multiLevelType w:val="hybridMultilevel"/>
    <w:tmpl w:val="F4D4F4F0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734A26"/>
    <w:multiLevelType w:val="multilevel"/>
    <w:tmpl w:val="9C028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0"/>
  </w:num>
  <w:num w:numId="5">
    <w:abstractNumId w:val="12"/>
  </w:num>
  <w:num w:numId="6">
    <w:abstractNumId w:val="10"/>
  </w:num>
  <w:num w:numId="7">
    <w:abstractNumId w:val="23"/>
  </w:num>
  <w:num w:numId="8">
    <w:abstractNumId w:val="18"/>
  </w:num>
  <w:num w:numId="9">
    <w:abstractNumId w:val="24"/>
  </w:num>
  <w:num w:numId="10">
    <w:abstractNumId w:val="5"/>
  </w:num>
  <w:num w:numId="11">
    <w:abstractNumId w:val="16"/>
  </w:num>
  <w:num w:numId="12">
    <w:abstractNumId w:val="15"/>
  </w:num>
  <w:num w:numId="13">
    <w:abstractNumId w:val="17"/>
  </w:num>
  <w:num w:numId="14">
    <w:abstractNumId w:val="6"/>
  </w:num>
  <w:num w:numId="15">
    <w:abstractNumId w:val="14"/>
  </w:num>
  <w:num w:numId="16">
    <w:abstractNumId w:val="1"/>
  </w:num>
  <w:num w:numId="17">
    <w:abstractNumId w:val="13"/>
  </w:num>
  <w:num w:numId="18">
    <w:abstractNumId w:val="25"/>
  </w:num>
  <w:num w:numId="19">
    <w:abstractNumId w:val="9"/>
  </w:num>
  <w:num w:numId="20">
    <w:abstractNumId w:val="4"/>
  </w:num>
  <w:num w:numId="21">
    <w:abstractNumId w:val="22"/>
  </w:num>
  <w:num w:numId="22">
    <w:abstractNumId w:val="19"/>
  </w:num>
  <w:num w:numId="23">
    <w:abstractNumId w:val="11"/>
  </w:num>
  <w:num w:numId="24">
    <w:abstractNumId w:val="7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1"/>
    <w:rsid w:val="000010B9"/>
    <w:rsid w:val="000015E3"/>
    <w:rsid w:val="00002A80"/>
    <w:rsid w:val="000131C3"/>
    <w:rsid w:val="00025D20"/>
    <w:rsid w:val="000273AD"/>
    <w:rsid w:val="00032ADA"/>
    <w:rsid w:val="0004356C"/>
    <w:rsid w:val="00044A0C"/>
    <w:rsid w:val="00047EB0"/>
    <w:rsid w:val="00056BB8"/>
    <w:rsid w:val="00057823"/>
    <w:rsid w:val="00057FDF"/>
    <w:rsid w:val="00063419"/>
    <w:rsid w:val="000713C1"/>
    <w:rsid w:val="00076D50"/>
    <w:rsid w:val="00081E4B"/>
    <w:rsid w:val="00086694"/>
    <w:rsid w:val="0008780E"/>
    <w:rsid w:val="000945E1"/>
    <w:rsid w:val="000973CF"/>
    <w:rsid w:val="000A08F9"/>
    <w:rsid w:val="000A0C77"/>
    <w:rsid w:val="000A5D61"/>
    <w:rsid w:val="000A7160"/>
    <w:rsid w:val="000B2526"/>
    <w:rsid w:val="000C1489"/>
    <w:rsid w:val="000C264E"/>
    <w:rsid w:val="000D10A6"/>
    <w:rsid w:val="00104680"/>
    <w:rsid w:val="00111931"/>
    <w:rsid w:val="00115A3A"/>
    <w:rsid w:val="00120286"/>
    <w:rsid w:val="00125CAD"/>
    <w:rsid w:val="00137C83"/>
    <w:rsid w:val="001426EB"/>
    <w:rsid w:val="00142C20"/>
    <w:rsid w:val="00145086"/>
    <w:rsid w:val="00145FC1"/>
    <w:rsid w:val="001539DD"/>
    <w:rsid w:val="001550CE"/>
    <w:rsid w:val="00184D09"/>
    <w:rsid w:val="0018796F"/>
    <w:rsid w:val="001931DA"/>
    <w:rsid w:val="00195BCB"/>
    <w:rsid w:val="001A0EBF"/>
    <w:rsid w:val="001A265D"/>
    <w:rsid w:val="001B7390"/>
    <w:rsid w:val="001D0B99"/>
    <w:rsid w:val="001D66FB"/>
    <w:rsid w:val="001D7256"/>
    <w:rsid w:val="001E4FCB"/>
    <w:rsid w:val="001E57CD"/>
    <w:rsid w:val="001F1E5A"/>
    <w:rsid w:val="001F2269"/>
    <w:rsid w:val="00200982"/>
    <w:rsid w:val="00205B75"/>
    <w:rsid w:val="00205C1B"/>
    <w:rsid w:val="00225C26"/>
    <w:rsid w:val="00227B15"/>
    <w:rsid w:val="0024001D"/>
    <w:rsid w:val="00245ED2"/>
    <w:rsid w:val="00246E81"/>
    <w:rsid w:val="002516C3"/>
    <w:rsid w:val="0025344F"/>
    <w:rsid w:val="00253FA5"/>
    <w:rsid w:val="0025752B"/>
    <w:rsid w:val="00260B51"/>
    <w:rsid w:val="00261432"/>
    <w:rsid w:val="002706DC"/>
    <w:rsid w:val="0029351B"/>
    <w:rsid w:val="00293865"/>
    <w:rsid w:val="00293EA9"/>
    <w:rsid w:val="002A03C7"/>
    <w:rsid w:val="002B2D9B"/>
    <w:rsid w:val="002B6800"/>
    <w:rsid w:val="002C25D4"/>
    <w:rsid w:val="002C4E44"/>
    <w:rsid w:val="002C76EF"/>
    <w:rsid w:val="002D0F1D"/>
    <w:rsid w:val="002D1ED1"/>
    <w:rsid w:val="002E15FA"/>
    <w:rsid w:val="002E3F7D"/>
    <w:rsid w:val="002E6706"/>
    <w:rsid w:val="002F09A3"/>
    <w:rsid w:val="002F5309"/>
    <w:rsid w:val="00300521"/>
    <w:rsid w:val="00302099"/>
    <w:rsid w:val="0030268C"/>
    <w:rsid w:val="00303BD8"/>
    <w:rsid w:val="00313664"/>
    <w:rsid w:val="00315EF0"/>
    <w:rsid w:val="00320D3F"/>
    <w:rsid w:val="00333C3A"/>
    <w:rsid w:val="00334F60"/>
    <w:rsid w:val="00335710"/>
    <w:rsid w:val="00336746"/>
    <w:rsid w:val="00337CAE"/>
    <w:rsid w:val="00342E18"/>
    <w:rsid w:val="00362991"/>
    <w:rsid w:val="003642FC"/>
    <w:rsid w:val="00365BA6"/>
    <w:rsid w:val="0036645D"/>
    <w:rsid w:val="0037171B"/>
    <w:rsid w:val="00371856"/>
    <w:rsid w:val="00377DCE"/>
    <w:rsid w:val="003858C0"/>
    <w:rsid w:val="00390476"/>
    <w:rsid w:val="00392724"/>
    <w:rsid w:val="00392BCD"/>
    <w:rsid w:val="003A4F93"/>
    <w:rsid w:val="003B110C"/>
    <w:rsid w:val="003B4609"/>
    <w:rsid w:val="003C3879"/>
    <w:rsid w:val="003C3D7E"/>
    <w:rsid w:val="003C4967"/>
    <w:rsid w:val="003C4E8B"/>
    <w:rsid w:val="003D036A"/>
    <w:rsid w:val="003E1341"/>
    <w:rsid w:val="003E2880"/>
    <w:rsid w:val="003F2FB5"/>
    <w:rsid w:val="003F68CB"/>
    <w:rsid w:val="00400A9F"/>
    <w:rsid w:val="00403C0C"/>
    <w:rsid w:val="00404497"/>
    <w:rsid w:val="00406E9B"/>
    <w:rsid w:val="004077E6"/>
    <w:rsid w:val="00416682"/>
    <w:rsid w:val="00417347"/>
    <w:rsid w:val="004233DC"/>
    <w:rsid w:val="00434293"/>
    <w:rsid w:val="00435A7B"/>
    <w:rsid w:val="004363B3"/>
    <w:rsid w:val="00444FA7"/>
    <w:rsid w:val="00452580"/>
    <w:rsid w:val="00452AA1"/>
    <w:rsid w:val="0046616A"/>
    <w:rsid w:val="00480C84"/>
    <w:rsid w:val="00484E69"/>
    <w:rsid w:val="00484F0E"/>
    <w:rsid w:val="004852FD"/>
    <w:rsid w:val="00497C3C"/>
    <w:rsid w:val="004A2EC9"/>
    <w:rsid w:val="004A6331"/>
    <w:rsid w:val="004A7F12"/>
    <w:rsid w:val="004B0543"/>
    <w:rsid w:val="004B4C4D"/>
    <w:rsid w:val="004B78C6"/>
    <w:rsid w:val="004C41F6"/>
    <w:rsid w:val="004D2D52"/>
    <w:rsid w:val="004D3548"/>
    <w:rsid w:val="004E0F2B"/>
    <w:rsid w:val="004E6493"/>
    <w:rsid w:val="004F5926"/>
    <w:rsid w:val="00505BCF"/>
    <w:rsid w:val="00507247"/>
    <w:rsid w:val="00516BB8"/>
    <w:rsid w:val="00522DE0"/>
    <w:rsid w:val="00530DCB"/>
    <w:rsid w:val="00534715"/>
    <w:rsid w:val="00534B69"/>
    <w:rsid w:val="00537CE5"/>
    <w:rsid w:val="00547FCE"/>
    <w:rsid w:val="0055252E"/>
    <w:rsid w:val="00552AFB"/>
    <w:rsid w:val="005548D9"/>
    <w:rsid w:val="00562AC8"/>
    <w:rsid w:val="00564546"/>
    <w:rsid w:val="0056542A"/>
    <w:rsid w:val="00573D88"/>
    <w:rsid w:val="00576B17"/>
    <w:rsid w:val="0058578F"/>
    <w:rsid w:val="0059001A"/>
    <w:rsid w:val="005A0C97"/>
    <w:rsid w:val="005B2F86"/>
    <w:rsid w:val="005B49A8"/>
    <w:rsid w:val="005B6691"/>
    <w:rsid w:val="005C29CB"/>
    <w:rsid w:val="005C7780"/>
    <w:rsid w:val="005D4459"/>
    <w:rsid w:val="005E315E"/>
    <w:rsid w:val="005E61E7"/>
    <w:rsid w:val="005F12D3"/>
    <w:rsid w:val="006020DD"/>
    <w:rsid w:val="00602271"/>
    <w:rsid w:val="00611753"/>
    <w:rsid w:val="0061181C"/>
    <w:rsid w:val="00614AA5"/>
    <w:rsid w:val="006203A8"/>
    <w:rsid w:val="00623764"/>
    <w:rsid w:val="006262D1"/>
    <w:rsid w:val="00654D78"/>
    <w:rsid w:val="00656629"/>
    <w:rsid w:val="00663F12"/>
    <w:rsid w:val="006653F4"/>
    <w:rsid w:val="00672894"/>
    <w:rsid w:val="0067531C"/>
    <w:rsid w:val="006771CA"/>
    <w:rsid w:val="00681258"/>
    <w:rsid w:val="0068507B"/>
    <w:rsid w:val="00686D3D"/>
    <w:rsid w:val="006906C6"/>
    <w:rsid w:val="00693FA7"/>
    <w:rsid w:val="00694641"/>
    <w:rsid w:val="00696024"/>
    <w:rsid w:val="006975F9"/>
    <w:rsid w:val="006A611E"/>
    <w:rsid w:val="006A7046"/>
    <w:rsid w:val="006B6F2F"/>
    <w:rsid w:val="006C5CA2"/>
    <w:rsid w:val="006E47D6"/>
    <w:rsid w:val="006E631E"/>
    <w:rsid w:val="006F1716"/>
    <w:rsid w:val="006F4F50"/>
    <w:rsid w:val="006F776D"/>
    <w:rsid w:val="00711E6D"/>
    <w:rsid w:val="00713C63"/>
    <w:rsid w:val="00715BA6"/>
    <w:rsid w:val="00716A97"/>
    <w:rsid w:val="00730336"/>
    <w:rsid w:val="0073528B"/>
    <w:rsid w:val="00735C3F"/>
    <w:rsid w:val="00742AF8"/>
    <w:rsid w:val="007433E1"/>
    <w:rsid w:val="00752FF5"/>
    <w:rsid w:val="007535E9"/>
    <w:rsid w:val="00755FC1"/>
    <w:rsid w:val="00756FC9"/>
    <w:rsid w:val="00760248"/>
    <w:rsid w:val="0076733F"/>
    <w:rsid w:val="0077346D"/>
    <w:rsid w:val="0077483B"/>
    <w:rsid w:val="007845A2"/>
    <w:rsid w:val="0078604D"/>
    <w:rsid w:val="00790859"/>
    <w:rsid w:val="00791C50"/>
    <w:rsid w:val="007A3AE9"/>
    <w:rsid w:val="007A4FB3"/>
    <w:rsid w:val="007A6B96"/>
    <w:rsid w:val="007A7588"/>
    <w:rsid w:val="007B2696"/>
    <w:rsid w:val="007C0557"/>
    <w:rsid w:val="007D1961"/>
    <w:rsid w:val="007D46A4"/>
    <w:rsid w:val="007E40DE"/>
    <w:rsid w:val="007F0D5D"/>
    <w:rsid w:val="0080046B"/>
    <w:rsid w:val="00800A9A"/>
    <w:rsid w:val="0080163B"/>
    <w:rsid w:val="008020F3"/>
    <w:rsid w:val="008022E0"/>
    <w:rsid w:val="008079C8"/>
    <w:rsid w:val="0081230D"/>
    <w:rsid w:val="00831AF7"/>
    <w:rsid w:val="0083593A"/>
    <w:rsid w:val="00835F62"/>
    <w:rsid w:val="008511DF"/>
    <w:rsid w:val="0085410D"/>
    <w:rsid w:val="00865ABA"/>
    <w:rsid w:val="008671AE"/>
    <w:rsid w:val="00871079"/>
    <w:rsid w:val="00871FA5"/>
    <w:rsid w:val="00873253"/>
    <w:rsid w:val="00886402"/>
    <w:rsid w:val="0089177C"/>
    <w:rsid w:val="00891811"/>
    <w:rsid w:val="008944E4"/>
    <w:rsid w:val="008A16FD"/>
    <w:rsid w:val="008A65A1"/>
    <w:rsid w:val="008B6852"/>
    <w:rsid w:val="008C7624"/>
    <w:rsid w:val="008E231D"/>
    <w:rsid w:val="008E29BC"/>
    <w:rsid w:val="008E5DA9"/>
    <w:rsid w:val="008F0294"/>
    <w:rsid w:val="00901DE1"/>
    <w:rsid w:val="00903DE1"/>
    <w:rsid w:val="00905A54"/>
    <w:rsid w:val="00905DC8"/>
    <w:rsid w:val="0091274A"/>
    <w:rsid w:val="0091440E"/>
    <w:rsid w:val="00914621"/>
    <w:rsid w:val="00925757"/>
    <w:rsid w:val="009361D4"/>
    <w:rsid w:val="009400B0"/>
    <w:rsid w:val="009458D9"/>
    <w:rsid w:val="00947EC9"/>
    <w:rsid w:val="00960895"/>
    <w:rsid w:val="00966B87"/>
    <w:rsid w:val="00966B9B"/>
    <w:rsid w:val="00970FF6"/>
    <w:rsid w:val="00980F7F"/>
    <w:rsid w:val="00985B72"/>
    <w:rsid w:val="00987A98"/>
    <w:rsid w:val="00992206"/>
    <w:rsid w:val="00992DFD"/>
    <w:rsid w:val="009A0B53"/>
    <w:rsid w:val="009A14FF"/>
    <w:rsid w:val="009A43CD"/>
    <w:rsid w:val="009A4DCA"/>
    <w:rsid w:val="009A7424"/>
    <w:rsid w:val="009B4006"/>
    <w:rsid w:val="009B7494"/>
    <w:rsid w:val="009C05F6"/>
    <w:rsid w:val="009C4273"/>
    <w:rsid w:val="009C53D0"/>
    <w:rsid w:val="009C5FB7"/>
    <w:rsid w:val="009D20E1"/>
    <w:rsid w:val="009D7954"/>
    <w:rsid w:val="009E5C24"/>
    <w:rsid w:val="009E74AD"/>
    <w:rsid w:val="009F4217"/>
    <w:rsid w:val="009F7445"/>
    <w:rsid w:val="00A0056F"/>
    <w:rsid w:val="00A03FD6"/>
    <w:rsid w:val="00A047D0"/>
    <w:rsid w:val="00A102AF"/>
    <w:rsid w:val="00A10816"/>
    <w:rsid w:val="00A154E0"/>
    <w:rsid w:val="00A16D04"/>
    <w:rsid w:val="00A2444A"/>
    <w:rsid w:val="00A24486"/>
    <w:rsid w:val="00A3051B"/>
    <w:rsid w:val="00A30EE1"/>
    <w:rsid w:val="00A316AA"/>
    <w:rsid w:val="00A354D0"/>
    <w:rsid w:val="00A37569"/>
    <w:rsid w:val="00A378C9"/>
    <w:rsid w:val="00A436BE"/>
    <w:rsid w:val="00A47B68"/>
    <w:rsid w:val="00A53221"/>
    <w:rsid w:val="00A53568"/>
    <w:rsid w:val="00A63C79"/>
    <w:rsid w:val="00A725A4"/>
    <w:rsid w:val="00A871FA"/>
    <w:rsid w:val="00A92E61"/>
    <w:rsid w:val="00A9665A"/>
    <w:rsid w:val="00A9792A"/>
    <w:rsid w:val="00AC084A"/>
    <w:rsid w:val="00AC2ED1"/>
    <w:rsid w:val="00AC7572"/>
    <w:rsid w:val="00AD20CA"/>
    <w:rsid w:val="00AD3041"/>
    <w:rsid w:val="00AF6F56"/>
    <w:rsid w:val="00B007C9"/>
    <w:rsid w:val="00B01606"/>
    <w:rsid w:val="00B055E2"/>
    <w:rsid w:val="00B22177"/>
    <w:rsid w:val="00B238C0"/>
    <w:rsid w:val="00B31814"/>
    <w:rsid w:val="00B33BF6"/>
    <w:rsid w:val="00B517E5"/>
    <w:rsid w:val="00B6152E"/>
    <w:rsid w:val="00B64A43"/>
    <w:rsid w:val="00B65F21"/>
    <w:rsid w:val="00BA1107"/>
    <w:rsid w:val="00BA1B6D"/>
    <w:rsid w:val="00BA1C8B"/>
    <w:rsid w:val="00BA3E0A"/>
    <w:rsid w:val="00BA4AA7"/>
    <w:rsid w:val="00BB1486"/>
    <w:rsid w:val="00BB2E23"/>
    <w:rsid w:val="00BC1C00"/>
    <w:rsid w:val="00BC1DD6"/>
    <w:rsid w:val="00BC4AD5"/>
    <w:rsid w:val="00BD40BF"/>
    <w:rsid w:val="00BD43E9"/>
    <w:rsid w:val="00BE1EDE"/>
    <w:rsid w:val="00BE3348"/>
    <w:rsid w:val="00BF648C"/>
    <w:rsid w:val="00BF75C7"/>
    <w:rsid w:val="00C00277"/>
    <w:rsid w:val="00C06414"/>
    <w:rsid w:val="00C12B1D"/>
    <w:rsid w:val="00C13F63"/>
    <w:rsid w:val="00C207D0"/>
    <w:rsid w:val="00C24B9A"/>
    <w:rsid w:val="00C27572"/>
    <w:rsid w:val="00C319FC"/>
    <w:rsid w:val="00C34559"/>
    <w:rsid w:val="00C40765"/>
    <w:rsid w:val="00C53F6F"/>
    <w:rsid w:val="00C56A2D"/>
    <w:rsid w:val="00C5764E"/>
    <w:rsid w:val="00C60525"/>
    <w:rsid w:val="00C73416"/>
    <w:rsid w:val="00C75963"/>
    <w:rsid w:val="00C81E44"/>
    <w:rsid w:val="00C870B2"/>
    <w:rsid w:val="00C94198"/>
    <w:rsid w:val="00CA1FC2"/>
    <w:rsid w:val="00CA70C3"/>
    <w:rsid w:val="00CB011A"/>
    <w:rsid w:val="00CC6C29"/>
    <w:rsid w:val="00CD2F01"/>
    <w:rsid w:val="00CD794A"/>
    <w:rsid w:val="00CE3599"/>
    <w:rsid w:val="00CE56BC"/>
    <w:rsid w:val="00CF34CB"/>
    <w:rsid w:val="00D0040B"/>
    <w:rsid w:val="00D06A60"/>
    <w:rsid w:val="00D20DF1"/>
    <w:rsid w:val="00D22CB1"/>
    <w:rsid w:val="00D30914"/>
    <w:rsid w:val="00D3348A"/>
    <w:rsid w:val="00D3547D"/>
    <w:rsid w:val="00D354DC"/>
    <w:rsid w:val="00D379DA"/>
    <w:rsid w:val="00D37F32"/>
    <w:rsid w:val="00D40DB9"/>
    <w:rsid w:val="00D429CD"/>
    <w:rsid w:val="00D4401C"/>
    <w:rsid w:val="00D4417D"/>
    <w:rsid w:val="00D50082"/>
    <w:rsid w:val="00D534EE"/>
    <w:rsid w:val="00D53BCB"/>
    <w:rsid w:val="00D55A0C"/>
    <w:rsid w:val="00D60B77"/>
    <w:rsid w:val="00D663E4"/>
    <w:rsid w:val="00D752BF"/>
    <w:rsid w:val="00D80DEC"/>
    <w:rsid w:val="00D82AAA"/>
    <w:rsid w:val="00D90826"/>
    <w:rsid w:val="00D93972"/>
    <w:rsid w:val="00DA14DB"/>
    <w:rsid w:val="00DB3A83"/>
    <w:rsid w:val="00DC18E7"/>
    <w:rsid w:val="00DC454F"/>
    <w:rsid w:val="00DC70A8"/>
    <w:rsid w:val="00DC7D04"/>
    <w:rsid w:val="00DD102B"/>
    <w:rsid w:val="00DD3326"/>
    <w:rsid w:val="00DE12E8"/>
    <w:rsid w:val="00DE4ED3"/>
    <w:rsid w:val="00DE77D0"/>
    <w:rsid w:val="00DE7B30"/>
    <w:rsid w:val="00DF0E82"/>
    <w:rsid w:val="00DF5AA4"/>
    <w:rsid w:val="00E0210A"/>
    <w:rsid w:val="00E0293B"/>
    <w:rsid w:val="00E0499B"/>
    <w:rsid w:val="00E161EE"/>
    <w:rsid w:val="00E21DBC"/>
    <w:rsid w:val="00E26347"/>
    <w:rsid w:val="00E36A09"/>
    <w:rsid w:val="00E371D0"/>
    <w:rsid w:val="00E42123"/>
    <w:rsid w:val="00E47C95"/>
    <w:rsid w:val="00E54BA1"/>
    <w:rsid w:val="00E561C2"/>
    <w:rsid w:val="00E671F4"/>
    <w:rsid w:val="00E709D3"/>
    <w:rsid w:val="00E716D1"/>
    <w:rsid w:val="00E747E5"/>
    <w:rsid w:val="00E7665F"/>
    <w:rsid w:val="00E80A46"/>
    <w:rsid w:val="00E80FF9"/>
    <w:rsid w:val="00E8777F"/>
    <w:rsid w:val="00E878DD"/>
    <w:rsid w:val="00EA7F1D"/>
    <w:rsid w:val="00EB5F9F"/>
    <w:rsid w:val="00EC7DD1"/>
    <w:rsid w:val="00EE423F"/>
    <w:rsid w:val="00EE567D"/>
    <w:rsid w:val="00EF0182"/>
    <w:rsid w:val="00EF59EF"/>
    <w:rsid w:val="00EF6612"/>
    <w:rsid w:val="00F00CDB"/>
    <w:rsid w:val="00F0631C"/>
    <w:rsid w:val="00F10860"/>
    <w:rsid w:val="00F10CAD"/>
    <w:rsid w:val="00F14646"/>
    <w:rsid w:val="00F156A1"/>
    <w:rsid w:val="00F21F26"/>
    <w:rsid w:val="00F27B62"/>
    <w:rsid w:val="00F457ED"/>
    <w:rsid w:val="00F51E9E"/>
    <w:rsid w:val="00F53514"/>
    <w:rsid w:val="00F548FD"/>
    <w:rsid w:val="00F60540"/>
    <w:rsid w:val="00F60E70"/>
    <w:rsid w:val="00F6226A"/>
    <w:rsid w:val="00F6677B"/>
    <w:rsid w:val="00F66D6F"/>
    <w:rsid w:val="00F70A9F"/>
    <w:rsid w:val="00F84685"/>
    <w:rsid w:val="00F93D9D"/>
    <w:rsid w:val="00FA3FE3"/>
    <w:rsid w:val="00FA61B0"/>
    <w:rsid w:val="00FA79E5"/>
    <w:rsid w:val="00FB00EB"/>
    <w:rsid w:val="00FB0158"/>
    <w:rsid w:val="00FB2E3C"/>
    <w:rsid w:val="00FD06AA"/>
    <w:rsid w:val="00FD461F"/>
    <w:rsid w:val="00FD5F0D"/>
    <w:rsid w:val="00FF1AE2"/>
    <w:rsid w:val="00FF44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21"/>
    <w:rPr>
      <w:rFonts w:ascii="Times New Roman" w:eastAsia="Times New Roman" w:hAnsi="Times New Roman" w:cs="Times New Roman"/>
      <w:sz w:val="24"/>
      <w:szCs w:val="24"/>
    </w:rPr>
  </w:style>
  <w:style w:type="paragraph" w:styleId="Pennawd1">
    <w:name w:val="heading 1"/>
    <w:basedOn w:val="Normal"/>
    <w:next w:val="Normal"/>
    <w:link w:val="Pennawd1Nod"/>
    <w:qFormat/>
    <w:rsid w:val="009C5FB7"/>
    <w:pPr>
      <w:keepNext/>
      <w:ind w:left="2160"/>
      <w:outlineLvl w:val="0"/>
    </w:pPr>
    <w:rPr>
      <w:rFonts w:ascii="Teifryn" w:eastAsia="Calibri" w:hAnsi="Teifryn"/>
      <w:noProof/>
      <w:sz w:val="28"/>
      <w:szCs w:val="2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854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2Nod">
    <w:name w:val="Pennawd 2 Nod"/>
    <w:basedOn w:val="FfontParagraffDdiofyn"/>
    <w:link w:val="Pennawd2"/>
    <w:uiPriority w:val="9"/>
    <w:rsid w:val="0085410D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customStyle="1" w:styleId="yiv74545404msonormal">
    <w:name w:val="yiv74545404msonormal"/>
    <w:basedOn w:val="Normal"/>
    <w:rsid w:val="00A53221"/>
    <w:pPr>
      <w:spacing w:before="100" w:beforeAutospacing="1" w:after="100" w:afterAutospacing="1"/>
    </w:pPr>
    <w:rPr>
      <w:noProof/>
      <w:lang w:eastAsia="en-GB"/>
    </w:rPr>
  </w:style>
  <w:style w:type="paragraph" w:customStyle="1" w:styleId="Default">
    <w:name w:val="Default"/>
    <w:rsid w:val="00DA14DB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GridTabl">
    <w:name w:val="Table Grid"/>
    <w:basedOn w:val="TablNormal"/>
    <w:uiPriority w:val="59"/>
    <w:rsid w:val="0007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FA3FE3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FA3FE3"/>
    <w:rPr>
      <w:rFonts w:ascii="Times New Roman" w:eastAsia="Times New Roman" w:hAnsi="Times New Roman" w:cs="Times New Roman"/>
      <w:sz w:val="24"/>
      <w:szCs w:val="24"/>
    </w:rPr>
  </w:style>
  <w:style w:type="paragraph" w:styleId="Troedyn">
    <w:name w:val="footer"/>
    <w:basedOn w:val="Normal"/>
    <w:link w:val="TroedynNod"/>
    <w:uiPriority w:val="99"/>
    <w:unhideWhenUsed/>
    <w:rsid w:val="00FA3FE3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FA3FE3"/>
    <w:rPr>
      <w:rFonts w:ascii="Times New Roman" w:eastAsia="Times New Roman" w:hAnsi="Times New Roman" w:cs="Times New Roman"/>
      <w:sz w:val="24"/>
      <w:szCs w:val="24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4D3548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4D3548"/>
    <w:rPr>
      <w:rFonts w:ascii="Tahoma" w:eastAsia="Times New Roman" w:hAnsi="Tahoma" w:cs="Tahoma"/>
      <w:sz w:val="16"/>
      <w:szCs w:val="16"/>
    </w:rPr>
  </w:style>
  <w:style w:type="character" w:styleId="Hyperddolen">
    <w:name w:val="Hyperlink"/>
    <w:basedOn w:val="FfontParagraffDdiofyn"/>
    <w:uiPriority w:val="99"/>
    <w:unhideWhenUsed/>
    <w:rsid w:val="003B4609"/>
    <w:rPr>
      <w:color w:val="0000FF"/>
      <w:u w:val="single"/>
    </w:rPr>
  </w:style>
  <w:style w:type="paragraph" w:styleId="NormalGwe">
    <w:name w:val="Normal (Web)"/>
    <w:basedOn w:val="Normal"/>
    <w:uiPriority w:val="99"/>
    <w:unhideWhenUsed/>
    <w:rsid w:val="003B4609"/>
    <w:pPr>
      <w:spacing w:before="100" w:beforeAutospacing="1" w:after="100" w:afterAutospacing="1"/>
    </w:pPr>
    <w:rPr>
      <w:lang w:eastAsia="cy-GB"/>
    </w:rPr>
  </w:style>
  <w:style w:type="paragraph" w:styleId="ParagraffRhestr">
    <w:name w:val="List Paragraph"/>
    <w:basedOn w:val="Normal"/>
    <w:uiPriority w:val="34"/>
    <w:qFormat/>
    <w:rsid w:val="0059001A"/>
    <w:pPr>
      <w:ind w:left="720"/>
      <w:contextualSpacing/>
    </w:pPr>
  </w:style>
  <w:style w:type="character" w:customStyle="1" w:styleId="Pennawd1Nod">
    <w:name w:val="Pennawd 1 Nod"/>
    <w:basedOn w:val="FfontParagraffDdiofyn"/>
    <w:link w:val="Pennawd1"/>
    <w:rsid w:val="009C5FB7"/>
    <w:rPr>
      <w:rFonts w:ascii="Teifryn" w:eastAsia="Calibri" w:hAnsi="Teifryn" w:cs="Times New Roman"/>
      <w:noProof/>
      <w:sz w:val="28"/>
      <w:szCs w:val="20"/>
    </w:rPr>
  </w:style>
  <w:style w:type="paragraph" w:styleId="CorffyTestun">
    <w:name w:val="Body Text"/>
    <w:basedOn w:val="Normal"/>
    <w:link w:val="CorffyTestunNod"/>
    <w:rsid w:val="009C5FB7"/>
    <w:pPr>
      <w:spacing w:before="120"/>
    </w:pPr>
    <w:rPr>
      <w:rFonts w:ascii="Sylfaen" w:hAnsi="Sylfaen"/>
      <w:b/>
      <w:snapToGrid w:val="0"/>
      <w:sz w:val="28"/>
    </w:rPr>
  </w:style>
  <w:style w:type="character" w:customStyle="1" w:styleId="CorffyTestunNod">
    <w:name w:val="Corff y Testun Nod"/>
    <w:basedOn w:val="FfontParagraffDdiofyn"/>
    <w:link w:val="CorffyTestun"/>
    <w:rsid w:val="009C5FB7"/>
    <w:rPr>
      <w:rFonts w:ascii="Sylfaen" w:eastAsia="Times New Roman" w:hAnsi="Sylfaen" w:cs="Times New Roman"/>
      <w:b/>
      <w:snapToGrid w:val="0"/>
      <w:sz w:val="28"/>
      <w:szCs w:val="24"/>
    </w:rPr>
  </w:style>
  <w:style w:type="paragraph" w:styleId="TestunPlaen">
    <w:name w:val="Plain Text"/>
    <w:basedOn w:val="Normal"/>
    <w:link w:val="TestunPlaenNod"/>
    <w:uiPriority w:val="99"/>
    <w:unhideWhenUsed/>
    <w:rsid w:val="009C5FB7"/>
    <w:rPr>
      <w:rFonts w:ascii="Consolas" w:eastAsiaTheme="minorHAnsi" w:hAnsi="Consolas" w:cs="Consolas"/>
      <w:noProof/>
      <w:sz w:val="21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rsid w:val="009C5FB7"/>
    <w:rPr>
      <w:rFonts w:ascii="Consolas" w:hAnsi="Consolas" w:cs="Consolas"/>
      <w:noProof/>
      <w:sz w:val="21"/>
      <w:szCs w:val="21"/>
    </w:rPr>
  </w:style>
  <w:style w:type="character" w:styleId="Cryf">
    <w:name w:val="Strong"/>
    <w:basedOn w:val="FfontParagraffDdiofyn"/>
    <w:uiPriority w:val="22"/>
    <w:qFormat/>
    <w:rsid w:val="00390476"/>
    <w:rPr>
      <w:b/>
      <w:bCs/>
    </w:rPr>
  </w:style>
  <w:style w:type="paragraph" w:styleId="DimBylchau">
    <w:name w:val="No Spacing"/>
    <w:uiPriority w:val="1"/>
    <w:qFormat/>
    <w:rsid w:val="00C7341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21"/>
    <w:rPr>
      <w:rFonts w:ascii="Times New Roman" w:eastAsia="Times New Roman" w:hAnsi="Times New Roman" w:cs="Times New Roman"/>
      <w:sz w:val="24"/>
      <w:szCs w:val="24"/>
    </w:rPr>
  </w:style>
  <w:style w:type="paragraph" w:styleId="Pennawd1">
    <w:name w:val="heading 1"/>
    <w:basedOn w:val="Normal"/>
    <w:next w:val="Normal"/>
    <w:link w:val="Pennawd1Nod"/>
    <w:qFormat/>
    <w:rsid w:val="009C5FB7"/>
    <w:pPr>
      <w:keepNext/>
      <w:ind w:left="2160"/>
      <w:outlineLvl w:val="0"/>
    </w:pPr>
    <w:rPr>
      <w:rFonts w:ascii="Teifryn" w:eastAsia="Calibri" w:hAnsi="Teifryn"/>
      <w:noProof/>
      <w:sz w:val="28"/>
      <w:szCs w:val="2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854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2Nod">
    <w:name w:val="Pennawd 2 Nod"/>
    <w:basedOn w:val="FfontParagraffDdiofyn"/>
    <w:link w:val="Pennawd2"/>
    <w:uiPriority w:val="9"/>
    <w:rsid w:val="0085410D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customStyle="1" w:styleId="yiv74545404msonormal">
    <w:name w:val="yiv74545404msonormal"/>
    <w:basedOn w:val="Normal"/>
    <w:rsid w:val="00A53221"/>
    <w:pPr>
      <w:spacing w:before="100" w:beforeAutospacing="1" w:after="100" w:afterAutospacing="1"/>
    </w:pPr>
    <w:rPr>
      <w:noProof/>
      <w:lang w:eastAsia="en-GB"/>
    </w:rPr>
  </w:style>
  <w:style w:type="paragraph" w:customStyle="1" w:styleId="Default">
    <w:name w:val="Default"/>
    <w:rsid w:val="00DA14DB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GridTabl">
    <w:name w:val="Table Grid"/>
    <w:basedOn w:val="TablNormal"/>
    <w:uiPriority w:val="59"/>
    <w:rsid w:val="0007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FA3FE3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FA3FE3"/>
    <w:rPr>
      <w:rFonts w:ascii="Times New Roman" w:eastAsia="Times New Roman" w:hAnsi="Times New Roman" w:cs="Times New Roman"/>
      <w:sz w:val="24"/>
      <w:szCs w:val="24"/>
    </w:rPr>
  </w:style>
  <w:style w:type="paragraph" w:styleId="Troedyn">
    <w:name w:val="footer"/>
    <w:basedOn w:val="Normal"/>
    <w:link w:val="TroedynNod"/>
    <w:uiPriority w:val="99"/>
    <w:unhideWhenUsed/>
    <w:rsid w:val="00FA3FE3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FA3FE3"/>
    <w:rPr>
      <w:rFonts w:ascii="Times New Roman" w:eastAsia="Times New Roman" w:hAnsi="Times New Roman" w:cs="Times New Roman"/>
      <w:sz w:val="24"/>
      <w:szCs w:val="24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4D3548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4D3548"/>
    <w:rPr>
      <w:rFonts w:ascii="Tahoma" w:eastAsia="Times New Roman" w:hAnsi="Tahoma" w:cs="Tahoma"/>
      <w:sz w:val="16"/>
      <w:szCs w:val="16"/>
    </w:rPr>
  </w:style>
  <w:style w:type="character" w:styleId="Hyperddolen">
    <w:name w:val="Hyperlink"/>
    <w:basedOn w:val="FfontParagraffDdiofyn"/>
    <w:uiPriority w:val="99"/>
    <w:unhideWhenUsed/>
    <w:rsid w:val="003B4609"/>
    <w:rPr>
      <w:color w:val="0000FF"/>
      <w:u w:val="single"/>
    </w:rPr>
  </w:style>
  <w:style w:type="paragraph" w:styleId="NormalGwe">
    <w:name w:val="Normal (Web)"/>
    <w:basedOn w:val="Normal"/>
    <w:uiPriority w:val="99"/>
    <w:unhideWhenUsed/>
    <w:rsid w:val="003B4609"/>
    <w:pPr>
      <w:spacing w:before="100" w:beforeAutospacing="1" w:after="100" w:afterAutospacing="1"/>
    </w:pPr>
    <w:rPr>
      <w:lang w:eastAsia="cy-GB"/>
    </w:rPr>
  </w:style>
  <w:style w:type="paragraph" w:styleId="ParagraffRhestr">
    <w:name w:val="List Paragraph"/>
    <w:basedOn w:val="Normal"/>
    <w:uiPriority w:val="34"/>
    <w:qFormat/>
    <w:rsid w:val="0059001A"/>
    <w:pPr>
      <w:ind w:left="720"/>
      <w:contextualSpacing/>
    </w:pPr>
  </w:style>
  <w:style w:type="character" w:customStyle="1" w:styleId="Pennawd1Nod">
    <w:name w:val="Pennawd 1 Nod"/>
    <w:basedOn w:val="FfontParagraffDdiofyn"/>
    <w:link w:val="Pennawd1"/>
    <w:rsid w:val="009C5FB7"/>
    <w:rPr>
      <w:rFonts w:ascii="Teifryn" w:eastAsia="Calibri" w:hAnsi="Teifryn" w:cs="Times New Roman"/>
      <w:noProof/>
      <w:sz w:val="28"/>
      <w:szCs w:val="20"/>
    </w:rPr>
  </w:style>
  <w:style w:type="paragraph" w:styleId="CorffyTestun">
    <w:name w:val="Body Text"/>
    <w:basedOn w:val="Normal"/>
    <w:link w:val="CorffyTestunNod"/>
    <w:rsid w:val="009C5FB7"/>
    <w:pPr>
      <w:spacing w:before="120"/>
    </w:pPr>
    <w:rPr>
      <w:rFonts w:ascii="Sylfaen" w:hAnsi="Sylfaen"/>
      <w:b/>
      <w:snapToGrid w:val="0"/>
      <w:sz w:val="28"/>
    </w:rPr>
  </w:style>
  <w:style w:type="character" w:customStyle="1" w:styleId="CorffyTestunNod">
    <w:name w:val="Corff y Testun Nod"/>
    <w:basedOn w:val="FfontParagraffDdiofyn"/>
    <w:link w:val="CorffyTestun"/>
    <w:rsid w:val="009C5FB7"/>
    <w:rPr>
      <w:rFonts w:ascii="Sylfaen" w:eastAsia="Times New Roman" w:hAnsi="Sylfaen" w:cs="Times New Roman"/>
      <w:b/>
      <w:snapToGrid w:val="0"/>
      <w:sz w:val="28"/>
      <w:szCs w:val="24"/>
    </w:rPr>
  </w:style>
  <w:style w:type="paragraph" w:styleId="TestunPlaen">
    <w:name w:val="Plain Text"/>
    <w:basedOn w:val="Normal"/>
    <w:link w:val="TestunPlaenNod"/>
    <w:uiPriority w:val="99"/>
    <w:unhideWhenUsed/>
    <w:rsid w:val="009C5FB7"/>
    <w:rPr>
      <w:rFonts w:ascii="Consolas" w:eastAsiaTheme="minorHAnsi" w:hAnsi="Consolas" w:cs="Consolas"/>
      <w:noProof/>
      <w:sz w:val="21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rsid w:val="009C5FB7"/>
    <w:rPr>
      <w:rFonts w:ascii="Consolas" w:hAnsi="Consolas" w:cs="Consolas"/>
      <w:noProof/>
      <w:sz w:val="21"/>
      <w:szCs w:val="21"/>
    </w:rPr>
  </w:style>
  <w:style w:type="character" w:styleId="Cryf">
    <w:name w:val="Strong"/>
    <w:basedOn w:val="FfontParagraffDdiofyn"/>
    <w:uiPriority w:val="22"/>
    <w:qFormat/>
    <w:rsid w:val="00390476"/>
    <w:rPr>
      <w:b/>
      <w:bCs/>
    </w:rPr>
  </w:style>
  <w:style w:type="paragraph" w:styleId="DimBylchau">
    <w:name w:val="No Spacing"/>
    <w:uiPriority w:val="1"/>
    <w:qFormat/>
    <w:rsid w:val="00C7341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https://gallery.mailchimp.com/fe41152eff7a1ef56a14ce781/images/bdc6df23-41df-407b-8a7c-bef27e7dcb31.png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A600-6443-473A-90A7-AD6A8B29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12</Pages>
  <Words>3333</Words>
  <Characters>19001</Characters>
  <Application>Microsoft Office Word</Application>
  <DocSecurity>0</DocSecurity>
  <Lines>158</Lines>
  <Paragraphs>44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Cyfieithwyr Cymru</Company>
  <LinksUpToDate>false</LinksUpToDate>
  <CharactersWithSpaces>22290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Geraint</cp:lastModifiedBy>
  <cp:revision>14</cp:revision>
  <cp:lastPrinted>2018-10-29T10:15:00Z</cp:lastPrinted>
  <dcterms:created xsi:type="dcterms:W3CDTF">2018-04-25T07:51:00Z</dcterms:created>
  <dcterms:modified xsi:type="dcterms:W3CDTF">2018-10-29T10:37:00Z</dcterms:modified>
</cp:coreProperties>
</file>